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CD4" w:rsidRDefault="00303CD4" w:rsidP="00164D75">
      <w:pPr>
        <w:jc w:val="center"/>
        <w:rPr>
          <w:rFonts w:ascii="Times New Roman" w:eastAsia="標楷體" w:hAnsi="Times New Roman" w:cs="Times New Roman"/>
          <w:b/>
          <w:bCs/>
          <w:spacing w:val="-45"/>
          <w:kern w:val="0"/>
          <w:sz w:val="56"/>
          <w:szCs w:val="56"/>
        </w:rPr>
      </w:pPr>
    </w:p>
    <w:p w:rsidR="00C91DE4" w:rsidRDefault="00C91DE4" w:rsidP="00164D75">
      <w:pPr>
        <w:jc w:val="center"/>
        <w:rPr>
          <w:rFonts w:ascii="Times New Roman" w:eastAsia="標楷體" w:hAnsi="Times New Roman" w:cs="Times New Roman"/>
          <w:b/>
          <w:bCs/>
          <w:spacing w:val="-45"/>
          <w:kern w:val="0"/>
          <w:sz w:val="56"/>
          <w:szCs w:val="56"/>
        </w:rPr>
      </w:pPr>
    </w:p>
    <w:p w:rsidR="009738D2" w:rsidRPr="002E1CBA" w:rsidRDefault="009738D2" w:rsidP="009738D2">
      <w:pPr>
        <w:jc w:val="center"/>
        <w:rPr>
          <w:rFonts w:ascii="標楷體" w:eastAsia="標楷體" w:hAnsi="標楷體" w:cs="Arial"/>
          <w:b/>
          <w:color w:val="555555"/>
          <w:spacing w:val="3"/>
          <w:sz w:val="48"/>
          <w:szCs w:val="48"/>
          <w:shd w:val="clear" w:color="auto" w:fill="FFFFFF"/>
        </w:rPr>
      </w:pPr>
      <w:r w:rsidRPr="002E1CBA">
        <w:rPr>
          <w:rFonts w:ascii="標楷體" w:eastAsia="標楷體" w:hAnsi="標楷體" w:cs="Arial"/>
          <w:b/>
          <w:color w:val="555555"/>
          <w:spacing w:val="3"/>
          <w:sz w:val="48"/>
          <w:szCs w:val="48"/>
          <w:shd w:val="clear" w:color="auto" w:fill="FFFFFF"/>
        </w:rPr>
        <w:t>大數據分析在電力系統應用論壇</w:t>
      </w:r>
    </w:p>
    <w:p w:rsidR="009738D2" w:rsidRDefault="009738D2" w:rsidP="009738D2">
      <w:pPr>
        <w:ind w:firstLineChars="4000" w:firstLine="9600"/>
        <w:jc w:val="center"/>
      </w:pPr>
    </w:p>
    <w:p w:rsidR="009738D2" w:rsidRPr="00D70C43" w:rsidRDefault="009738D2" w:rsidP="009738D2">
      <w:pPr>
        <w:jc w:val="center"/>
        <w:rPr>
          <w:rFonts w:ascii="標楷體" w:eastAsia="標楷體" w:hAnsi="標楷體" w:cs="Arial"/>
          <w:b/>
          <w:color w:val="555555"/>
          <w:spacing w:val="3"/>
          <w:sz w:val="32"/>
          <w:szCs w:val="32"/>
          <w:shd w:val="clear" w:color="auto" w:fill="FFFFFF"/>
        </w:rPr>
      </w:pPr>
    </w:p>
    <w:p w:rsidR="009738D2" w:rsidRDefault="009738D2" w:rsidP="009738D2"/>
    <w:p w:rsidR="009738D2" w:rsidRDefault="009738D2" w:rsidP="009738D2"/>
    <w:p w:rsidR="009738D2" w:rsidRDefault="009738D2" w:rsidP="009738D2"/>
    <w:p w:rsidR="009738D2" w:rsidRDefault="009738D2" w:rsidP="009738D2"/>
    <w:p w:rsidR="009738D2" w:rsidRDefault="009738D2" w:rsidP="009738D2">
      <w:pPr>
        <w:ind w:firstLineChars="4000" w:firstLine="9600"/>
        <w:jc w:val="center"/>
      </w:pPr>
    </w:p>
    <w:p w:rsidR="009738D2" w:rsidRDefault="009738D2" w:rsidP="009738D2">
      <w:pPr>
        <w:jc w:val="center"/>
      </w:pPr>
    </w:p>
    <w:p w:rsidR="009738D2" w:rsidRPr="004572E3" w:rsidRDefault="009738D2" w:rsidP="009738D2">
      <w:pPr>
        <w:jc w:val="center"/>
        <w:rPr>
          <w:rFonts w:ascii="Times New Roman" w:hAnsi="Times New Roman" w:cs="Times New Roman"/>
          <w:b/>
          <w:sz w:val="36"/>
          <w:szCs w:val="36"/>
        </w:rPr>
      </w:pPr>
      <w:r w:rsidRPr="004572E3">
        <w:rPr>
          <w:rFonts w:ascii="Times New Roman" w:hAnsi="Times New Roman" w:cs="Times New Roman"/>
          <w:b/>
          <w:sz w:val="36"/>
          <w:szCs w:val="36"/>
        </w:rPr>
        <w:t>February 15, 2018</w:t>
      </w:r>
    </w:p>
    <w:p w:rsidR="009738D2" w:rsidRPr="004572E3" w:rsidRDefault="009738D2" w:rsidP="009738D2">
      <w:pPr>
        <w:jc w:val="center"/>
        <w:rPr>
          <w:rFonts w:ascii="Times New Roman" w:hAnsi="Times New Roman" w:cs="Times New Roman"/>
          <w:b/>
          <w:sz w:val="36"/>
          <w:szCs w:val="36"/>
        </w:rPr>
      </w:pPr>
      <w:r w:rsidRPr="004572E3">
        <w:rPr>
          <w:rFonts w:ascii="Times New Roman" w:hAnsi="Times New Roman" w:cs="Times New Roman"/>
          <w:b/>
          <w:sz w:val="36"/>
          <w:szCs w:val="36"/>
        </w:rPr>
        <w:t xml:space="preserve">National Sun </w:t>
      </w:r>
      <w:proofErr w:type="spellStart"/>
      <w:r w:rsidRPr="004572E3">
        <w:rPr>
          <w:rFonts w:ascii="Times New Roman" w:hAnsi="Times New Roman" w:cs="Times New Roman"/>
          <w:b/>
          <w:sz w:val="36"/>
          <w:szCs w:val="36"/>
        </w:rPr>
        <w:t>Yat-sen</w:t>
      </w:r>
      <w:proofErr w:type="spellEnd"/>
      <w:r w:rsidRPr="004572E3">
        <w:rPr>
          <w:rFonts w:ascii="Times New Roman" w:hAnsi="Times New Roman" w:cs="Times New Roman"/>
          <w:b/>
          <w:sz w:val="36"/>
          <w:szCs w:val="36"/>
        </w:rPr>
        <w:t xml:space="preserve"> University, Kaohsiung, Taiwan</w:t>
      </w:r>
    </w:p>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9738D2" w:rsidRDefault="009738D2" w:rsidP="009738D2"/>
    <w:p w:rsidR="00C91DE4" w:rsidRDefault="00C91DE4" w:rsidP="009738D2"/>
    <w:p w:rsidR="00C91DE4" w:rsidRDefault="00C91DE4" w:rsidP="009738D2"/>
    <w:p w:rsidR="00C91DE4" w:rsidRDefault="00C91DE4" w:rsidP="009738D2"/>
    <w:p w:rsidR="009738D2" w:rsidRDefault="009738D2" w:rsidP="009738D2"/>
    <w:p w:rsidR="009738D2" w:rsidRDefault="009738D2" w:rsidP="009738D2"/>
    <w:p w:rsidR="009738D2" w:rsidRDefault="009738D2" w:rsidP="009738D2"/>
    <w:p w:rsidR="009738D2" w:rsidRPr="002D7B93" w:rsidRDefault="009738D2" w:rsidP="009738D2">
      <w:pPr>
        <w:rPr>
          <w:rFonts w:ascii="標楷體" w:eastAsia="標楷體" w:hAnsi="標楷體" w:cs="Arial"/>
          <w:b/>
          <w:color w:val="555555"/>
          <w:spacing w:val="3"/>
          <w:sz w:val="32"/>
          <w:szCs w:val="32"/>
          <w:shd w:val="clear" w:color="auto" w:fill="FFFFFF"/>
        </w:rPr>
      </w:pPr>
      <w:r w:rsidRPr="002D7B93">
        <w:rPr>
          <w:rFonts w:ascii="標楷體" w:eastAsia="標楷體" w:hAnsi="標楷體" w:cs="Arial" w:hint="eastAsia"/>
          <w:b/>
          <w:color w:val="555555"/>
          <w:spacing w:val="3"/>
          <w:sz w:val="32"/>
          <w:szCs w:val="32"/>
          <w:shd w:val="clear" w:color="auto" w:fill="FFFFFF"/>
        </w:rPr>
        <w:t xml:space="preserve">舉辦日期 </w:t>
      </w:r>
      <w:r w:rsidRPr="002D7B93">
        <w:rPr>
          <w:rFonts w:ascii="標楷體" w:eastAsia="標楷體" w:hAnsi="標楷體" w:cs="Arial" w:hint="eastAsia"/>
          <w:b/>
          <w:color w:val="555555"/>
          <w:spacing w:val="3"/>
          <w:sz w:val="32"/>
          <w:szCs w:val="32"/>
          <w:shd w:val="clear" w:color="auto" w:fill="FFFFFF"/>
          <w:lang w:eastAsia="zh-HK"/>
        </w:rPr>
        <w:t>:</w:t>
      </w:r>
      <w:r w:rsidRPr="002D7B93">
        <w:rPr>
          <w:rFonts w:ascii="標楷體" w:eastAsia="標楷體" w:hAnsi="標楷體" w:cs="Arial"/>
          <w:b/>
          <w:color w:val="555555"/>
          <w:spacing w:val="3"/>
          <w:sz w:val="32"/>
          <w:szCs w:val="32"/>
          <w:shd w:val="clear" w:color="auto" w:fill="FFFFFF"/>
          <w:lang w:eastAsia="zh-HK"/>
        </w:rPr>
        <w:t xml:space="preserve"> </w:t>
      </w:r>
      <w:r w:rsidRPr="002D7B93">
        <w:rPr>
          <w:rFonts w:ascii="標楷體" w:eastAsia="標楷體" w:hAnsi="標楷體" w:cs="Arial" w:hint="eastAsia"/>
          <w:b/>
          <w:color w:val="555555"/>
          <w:spacing w:val="3"/>
          <w:sz w:val="32"/>
          <w:szCs w:val="32"/>
          <w:shd w:val="clear" w:color="auto" w:fill="FFFFFF"/>
        </w:rPr>
        <w:t>108年2月15日(星期五)</w:t>
      </w:r>
    </w:p>
    <w:p w:rsidR="009738D2" w:rsidRPr="002D7B93" w:rsidRDefault="009738D2" w:rsidP="009738D2">
      <w:pPr>
        <w:rPr>
          <w:rFonts w:ascii="標楷體" w:eastAsia="標楷體" w:hAnsi="標楷體" w:cs="Arial"/>
          <w:b/>
          <w:color w:val="555555"/>
          <w:spacing w:val="3"/>
          <w:sz w:val="32"/>
          <w:szCs w:val="32"/>
          <w:shd w:val="clear" w:color="auto" w:fill="FFFFFF"/>
        </w:rPr>
      </w:pPr>
      <w:r w:rsidRPr="002D7B93">
        <w:rPr>
          <w:rFonts w:ascii="標楷體" w:eastAsia="標楷體" w:hAnsi="標楷體" w:cs="Arial" w:hint="eastAsia"/>
          <w:b/>
          <w:color w:val="555555"/>
          <w:spacing w:val="3"/>
          <w:sz w:val="32"/>
          <w:szCs w:val="32"/>
          <w:shd w:val="clear" w:color="auto" w:fill="FFFFFF"/>
        </w:rPr>
        <w:t>舉辦地點 :</w:t>
      </w:r>
      <w:r w:rsidRPr="002D7B93">
        <w:rPr>
          <w:rFonts w:ascii="標楷體" w:eastAsia="標楷體" w:hAnsi="標楷體" w:cs="Arial"/>
          <w:b/>
          <w:color w:val="555555"/>
          <w:spacing w:val="3"/>
          <w:sz w:val="32"/>
          <w:szCs w:val="32"/>
          <w:shd w:val="clear" w:color="auto" w:fill="FFFFFF"/>
        </w:rPr>
        <w:t xml:space="preserve"> </w:t>
      </w:r>
      <w:r w:rsidR="0056794E">
        <w:rPr>
          <w:rFonts w:ascii="標楷體" w:eastAsia="標楷體" w:hAnsi="標楷體" w:cs="Arial" w:hint="eastAsia"/>
          <w:b/>
          <w:color w:val="555555"/>
          <w:spacing w:val="3"/>
          <w:sz w:val="32"/>
          <w:szCs w:val="32"/>
          <w:shd w:val="clear" w:color="auto" w:fill="FFFFFF"/>
        </w:rPr>
        <w:t>國</w:t>
      </w:r>
      <w:proofErr w:type="gramStart"/>
      <w:r w:rsidR="0056794E">
        <w:rPr>
          <w:rFonts w:ascii="標楷體" w:eastAsia="標楷體" w:hAnsi="標楷體" w:cs="Arial" w:hint="eastAsia"/>
          <w:b/>
          <w:color w:val="555555"/>
          <w:spacing w:val="3"/>
          <w:sz w:val="32"/>
          <w:szCs w:val="32"/>
          <w:shd w:val="clear" w:color="auto" w:fill="FFFFFF"/>
        </w:rPr>
        <w:t>研</w:t>
      </w:r>
      <w:proofErr w:type="gramEnd"/>
      <w:r w:rsidR="0056794E">
        <w:rPr>
          <w:rFonts w:ascii="標楷體" w:eastAsia="標楷體" w:hAnsi="標楷體" w:cs="Arial" w:hint="eastAsia"/>
          <w:b/>
          <w:color w:val="555555"/>
          <w:spacing w:val="3"/>
          <w:sz w:val="32"/>
          <w:szCs w:val="32"/>
          <w:shd w:val="clear" w:color="auto" w:fill="FFFFFF"/>
        </w:rPr>
        <w:t>大樓華立廳</w:t>
      </w:r>
    </w:p>
    <w:p w:rsidR="009738D2" w:rsidRPr="002D7B93" w:rsidRDefault="009738D2" w:rsidP="009738D2">
      <w:pPr>
        <w:rPr>
          <w:rFonts w:ascii="標楷體" w:eastAsia="標楷體" w:hAnsi="標楷體" w:cs="Arial"/>
          <w:b/>
          <w:color w:val="555555"/>
          <w:spacing w:val="3"/>
          <w:sz w:val="32"/>
          <w:szCs w:val="32"/>
          <w:shd w:val="clear" w:color="auto" w:fill="FFFFFF"/>
        </w:rPr>
      </w:pPr>
      <w:r w:rsidRPr="002D7B93">
        <w:rPr>
          <w:rFonts w:ascii="標楷體" w:eastAsia="標楷體" w:hAnsi="標楷體" w:cs="Arial" w:hint="eastAsia"/>
          <w:b/>
          <w:color w:val="555555"/>
          <w:spacing w:val="3"/>
          <w:sz w:val="32"/>
          <w:szCs w:val="32"/>
          <w:shd w:val="clear" w:color="auto" w:fill="FFFFFF"/>
        </w:rPr>
        <w:t>主辦單位 :</w:t>
      </w:r>
      <w:r w:rsidRPr="002D7B93">
        <w:rPr>
          <w:rFonts w:ascii="標楷體" w:eastAsia="標楷體" w:hAnsi="標楷體" w:cs="Arial"/>
          <w:b/>
          <w:color w:val="555555"/>
          <w:spacing w:val="3"/>
          <w:sz w:val="32"/>
          <w:szCs w:val="32"/>
          <w:shd w:val="clear" w:color="auto" w:fill="FFFFFF"/>
        </w:rPr>
        <w:t xml:space="preserve"> </w:t>
      </w:r>
      <w:r w:rsidRPr="002D7B93">
        <w:rPr>
          <w:rFonts w:ascii="標楷體" w:eastAsia="標楷體" w:hAnsi="標楷體" w:cs="Arial" w:hint="eastAsia"/>
          <w:b/>
          <w:color w:val="555555"/>
          <w:spacing w:val="3"/>
          <w:sz w:val="32"/>
          <w:szCs w:val="32"/>
          <w:shd w:val="clear" w:color="auto" w:fill="FFFFFF"/>
        </w:rPr>
        <w:t>國立中山大學跨領域及數據科學研究中心</w:t>
      </w:r>
    </w:p>
    <w:p w:rsidR="009738D2" w:rsidRPr="002D7B93" w:rsidRDefault="009738D2" w:rsidP="009738D2">
      <w:pPr>
        <w:ind w:firstLineChars="554" w:firstLine="1775"/>
        <w:rPr>
          <w:rFonts w:ascii="標楷體" w:eastAsia="標楷體" w:hAnsi="標楷體" w:cs="Arial"/>
          <w:b/>
          <w:color w:val="555555"/>
          <w:spacing w:val="3"/>
          <w:sz w:val="32"/>
          <w:szCs w:val="32"/>
          <w:shd w:val="clear" w:color="auto" w:fill="FFFFFF"/>
        </w:rPr>
      </w:pPr>
      <w:r w:rsidRPr="002D7B93">
        <w:rPr>
          <w:rFonts w:ascii="標楷體" w:eastAsia="標楷體" w:hAnsi="標楷體" w:hint="eastAsia"/>
          <w:b/>
          <w:color w:val="000000"/>
          <w:sz w:val="32"/>
          <w:szCs w:val="32"/>
          <w:shd w:val="clear" w:color="auto" w:fill="FFFFFF"/>
        </w:rPr>
        <w:t>台灣電力與能源工程協會</w:t>
      </w:r>
    </w:p>
    <w:p w:rsidR="00303CD4" w:rsidRDefault="009738D2" w:rsidP="009738D2">
      <w:pPr>
        <w:widowControl/>
        <w:ind w:leftChars="18" w:left="1133" w:hangingChars="334" w:hanging="1090"/>
        <w:rPr>
          <w:rFonts w:ascii="Times New Roman" w:eastAsia="標楷體" w:hAnsi="Times New Roman" w:cs="Times New Roman"/>
          <w:b/>
        </w:rPr>
      </w:pPr>
      <w:r w:rsidRPr="002D7B93">
        <w:rPr>
          <w:rFonts w:ascii="標楷體" w:eastAsia="標楷體" w:hAnsi="標楷體" w:cs="Arial" w:hint="eastAsia"/>
          <w:b/>
          <w:color w:val="555555"/>
          <w:spacing w:val="3"/>
          <w:sz w:val="32"/>
          <w:szCs w:val="32"/>
          <w:shd w:val="clear" w:color="auto" w:fill="FFFFFF"/>
        </w:rPr>
        <w:t>指導單位 :</w:t>
      </w:r>
      <w:r w:rsidRPr="002D7B93">
        <w:rPr>
          <w:rFonts w:ascii="標楷體" w:eastAsia="標楷體" w:hAnsi="標楷體" w:cs="Arial"/>
          <w:b/>
          <w:color w:val="555555"/>
          <w:spacing w:val="3"/>
          <w:sz w:val="32"/>
          <w:szCs w:val="32"/>
          <w:shd w:val="clear" w:color="auto" w:fill="FFFFFF"/>
        </w:rPr>
        <w:t xml:space="preserve"> </w:t>
      </w:r>
      <w:r w:rsidRPr="002D7B93">
        <w:rPr>
          <w:rFonts w:ascii="標楷體" w:eastAsia="標楷體" w:hAnsi="標楷體" w:cs="Arial" w:hint="eastAsia"/>
          <w:b/>
          <w:color w:val="555555"/>
          <w:spacing w:val="3"/>
          <w:sz w:val="32"/>
          <w:szCs w:val="32"/>
          <w:shd w:val="clear" w:color="auto" w:fill="FFFFFF"/>
        </w:rPr>
        <w:t>教育部</w:t>
      </w:r>
      <w:r w:rsidR="00B26C71" w:rsidRPr="00303CD4">
        <w:rPr>
          <w:rFonts w:ascii="Times New Roman" w:eastAsia="標楷體" w:hAnsi="Times New Roman" w:cs="Times New Roman"/>
          <w:b/>
        </w:rPr>
        <w:br w:type="page"/>
      </w:r>
      <w:r w:rsidR="00303CD4">
        <w:rPr>
          <w:rFonts w:ascii="Times New Roman" w:eastAsia="標楷體" w:hAnsi="Times New Roman" w:cs="Times New Roman"/>
          <w:b/>
        </w:rPr>
        <w:lastRenderedPageBreak/>
        <w:br w:type="page"/>
      </w:r>
    </w:p>
    <w:p w:rsidR="00303CD4" w:rsidRDefault="00303CD4" w:rsidP="00303CD4">
      <w:pPr>
        <w:widowControl/>
        <w:rPr>
          <w:rFonts w:ascii="Times New Roman" w:eastAsia="標楷體" w:hAnsi="Times New Roman" w:cs="Times New Roman"/>
          <w:b/>
        </w:rPr>
      </w:pPr>
    </w:p>
    <w:p w:rsidR="00303CD4" w:rsidRDefault="00303CD4" w:rsidP="00303CD4">
      <w:pPr>
        <w:widowControl/>
        <w:rPr>
          <w:rFonts w:ascii="Times New Roman" w:eastAsia="標楷體" w:hAnsi="Times New Roman" w:cs="Times New Roman"/>
          <w:b/>
          <w:spacing w:val="1"/>
          <w:kern w:val="0"/>
          <w:sz w:val="40"/>
          <w:szCs w:val="40"/>
        </w:rPr>
      </w:pPr>
    </w:p>
    <w:p w:rsidR="00303CD4" w:rsidRDefault="00164D75" w:rsidP="00303CD4">
      <w:pPr>
        <w:widowControl/>
        <w:spacing w:line="500" w:lineRule="exact"/>
        <w:rPr>
          <w:rFonts w:ascii="Times New Roman" w:eastAsia="標楷體" w:hAnsi="Times New Roman" w:cs="Times New Roman"/>
          <w:b/>
          <w:kern w:val="0"/>
          <w:sz w:val="40"/>
          <w:szCs w:val="40"/>
          <w:lang w:eastAsia="en-US"/>
        </w:rPr>
      </w:pPr>
      <w:r w:rsidRPr="00303CD4">
        <w:rPr>
          <w:rFonts w:ascii="Times New Roman" w:eastAsia="標楷體" w:hAnsi="Times New Roman" w:cs="Times New Roman"/>
          <w:b/>
          <w:spacing w:val="1"/>
          <w:kern w:val="0"/>
          <w:sz w:val="40"/>
          <w:szCs w:val="40"/>
          <w:lang w:eastAsia="en-US"/>
        </w:rPr>
        <w:t>C</w:t>
      </w:r>
      <w:r w:rsidRPr="00303CD4">
        <w:rPr>
          <w:rFonts w:ascii="Times New Roman" w:eastAsia="標楷體" w:hAnsi="Times New Roman" w:cs="Times New Roman"/>
          <w:b/>
          <w:spacing w:val="4"/>
          <w:kern w:val="0"/>
          <w:sz w:val="40"/>
          <w:szCs w:val="40"/>
          <w:lang w:eastAsia="en-US"/>
        </w:rPr>
        <w:t>o</w:t>
      </w:r>
      <w:r w:rsidRPr="00303CD4">
        <w:rPr>
          <w:rFonts w:ascii="Times New Roman" w:eastAsia="標楷體" w:hAnsi="Times New Roman" w:cs="Times New Roman"/>
          <w:b/>
          <w:spacing w:val="-5"/>
          <w:kern w:val="0"/>
          <w:sz w:val="40"/>
          <w:szCs w:val="40"/>
          <w:lang w:eastAsia="en-US"/>
        </w:rPr>
        <w:t>n</w:t>
      </w:r>
      <w:r w:rsidRPr="00303CD4">
        <w:rPr>
          <w:rFonts w:ascii="Times New Roman" w:eastAsia="標楷體" w:hAnsi="Times New Roman" w:cs="Times New Roman"/>
          <w:b/>
          <w:kern w:val="0"/>
          <w:sz w:val="40"/>
          <w:szCs w:val="40"/>
          <w:lang w:eastAsia="en-US"/>
        </w:rPr>
        <w:t>t</w:t>
      </w:r>
      <w:r w:rsidRPr="00303CD4">
        <w:rPr>
          <w:rFonts w:ascii="Times New Roman" w:eastAsia="標楷體" w:hAnsi="Times New Roman" w:cs="Times New Roman"/>
          <w:b/>
          <w:spacing w:val="2"/>
          <w:kern w:val="0"/>
          <w:sz w:val="40"/>
          <w:szCs w:val="40"/>
          <w:lang w:eastAsia="en-US"/>
        </w:rPr>
        <w:t>e</w:t>
      </w:r>
      <w:r w:rsidRPr="00303CD4">
        <w:rPr>
          <w:rFonts w:ascii="Times New Roman" w:eastAsia="標楷體" w:hAnsi="Times New Roman" w:cs="Times New Roman"/>
          <w:b/>
          <w:spacing w:val="-5"/>
          <w:kern w:val="0"/>
          <w:sz w:val="40"/>
          <w:szCs w:val="40"/>
          <w:lang w:eastAsia="en-US"/>
        </w:rPr>
        <w:t>n</w:t>
      </w:r>
      <w:r w:rsidRPr="00303CD4">
        <w:rPr>
          <w:rFonts w:ascii="Times New Roman" w:eastAsia="標楷體" w:hAnsi="Times New Roman" w:cs="Times New Roman"/>
          <w:b/>
          <w:kern w:val="0"/>
          <w:sz w:val="40"/>
          <w:szCs w:val="40"/>
          <w:lang w:eastAsia="en-US"/>
        </w:rPr>
        <w:t>ts</w:t>
      </w:r>
    </w:p>
    <w:p w:rsidR="00303CD4" w:rsidRDefault="00303CD4" w:rsidP="00303CD4">
      <w:pPr>
        <w:widowControl/>
        <w:spacing w:line="500" w:lineRule="exact"/>
        <w:rPr>
          <w:rFonts w:ascii="Times New Roman" w:eastAsia="標楷體" w:hAnsi="Times New Roman" w:cs="Times New Roman"/>
        </w:rPr>
      </w:pPr>
    </w:p>
    <w:p w:rsidR="00303CD4" w:rsidRDefault="00164D75" w:rsidP="00303CD4">
      <w:pPr>
        <w:widowControl/>
        <w:spacing w:line="700" w:lineRule="exact"/>
        <w:ind w:leftChars="177" w:left="425"/>
        <w:rPr>
          <w:rFonts w:ascii="Times New Roman" w:eastAsia="標楷體" w:hAnsi="Times New Roman" w:cs="Times New Roman"/>
        </w:rPr>
      </w:pPr>
      <w:r w:rsidRPr="00303CD4">
        <w:rPr>
          <w:rFonts w:ascii="Times New Roman" w:eastAsia="標楷體" w:hAnsi="Times New Roman" w:cs="Times New Roman"/>
          <w:spacing w:val="-1"/>
          <w:kern w:val="0"/>
          <w:sz w:val="32"/>
          <w:szCs w:val="32"/>
          <w:lang w:eastAsia="en-US"/>
        </w:rPr>
        <w:t>Organizers…...….……………………………………………</w:t>
      </w:r>
      <w:r w:rsidRPr="00303CD4">
        <w:rPr>
          <w:rFonts w:ascii="Times New Roman" w:eastAsia="標楷體" w:hAnsi="Times New Roman" w:cs="Times New Roman"/>
          <w:spacing w:val="-1"/>
          <w:kern w:val="0"/>
          <w:sz w:val="32"/>
          <w:szCs w:val="32"/>
          <w:lang w:eastAsia="en-US"/>
        </w:rPr>
        <w:tab/>
      </w:r>
      <w:r w:rsidR="00980FB6">
        <w:rPr>
          <w:rFonts w:ascii="Times New Roman" w:eastAsia="標楷體" w:hAnsi="Times New Roman" w:cs="Times New Roman"/>
          <w:kern w:val="0"/>
          <w:sz w:val="32"/>
          <w:szCs w:val="32"/>
          <w:lang w:eastAsia="en-US"/>
        </w:rPr>
        <w:t>1</w:t>
      </w:r>
    </w:p>
    <w:p w:rsidR="00303CD4" w:rsidRDefault="00164D75" w:rsidP="00303CD4">
      <w:pPr>
        <w:widowControl/>
        <w:spacing w:line="700" w:lineRule="exact"/>
        <w:ind w:leftChars="177" w:left="425"/>
        <w:rPr>
          <w:rFonts w:ascii="Times New Roman" w:eastAsia="標楷體" w:hAnsi="Times New Roman" w:cs="Times New Roman"/>
        </w:rPr>
      </w:pPr>
      <w:r w:rsidRPr="00303CD4">
        <w:rPr>
          <w:rFonts w:ascii="Times New Roman" w:eastAsia="標楷體" w:hAnsi="Times New Roman" w:cs="Times New Roman"/>
          <w:spacing w:val="-2"/>
          <w:kern w:val="0"/>
          <w:sz w:val="32"/>
          <w:szCs w:val="32"/>
          <w:lang w:eastAsia="en-US"/>
        </w:rPr>
        <w:t>Program</w:t>
      </w:r>
      <w:r w:rsidRPr="00303CD4">
        <w:rPr>
          <w:rFonts w:ascii="Times New Roman" w:eastAsia="標楷體" w:hAnsi="Times New Roman" w:cs="Times New Roman"/>
          <w:kern w:val="0"/>
          <w:sz w:val="32"/>
          <w:szCs w:val="32"/>
          <w:lang w:eastAsia="en-US"/>
        </w:rPr>
        <w:t xml:space="preserve"> </w:t>
      </w:r>
      <w:r w:rsidRPr="00303CD4">
        <w:rPr>
          <w:rFonts w:ascii="Times New Roman" w:eastAsia="標楷體" w:hAnsi="Times New Roman" w:cs="Times New Roman"/>
          <w:spacing w:val="-3"/>
          <w:kern w:val="0"/>
          <w:sz w:val="32"/>
          <w:szCs w:val="32"/>
          <w:lang w:eastAsia="en-US"/>
        </w:rPr>
        <w:t>Schedule.…………………………………………...</w:t>
      </w:r>
      <w:r w:rsidRPr="00303CD4">
        <w:rPr>
          <w:rFonts w:ascii="Times New Roman" w:eastAsia="標楷體" w:hAnsi="Times New Roman" w:cs="Times New Roman"/>
          <w:spacing w:val="-3"/>
          <w:kern w:val="0"/>
          <w:sz w:val="32"/>
          <w:szCs w:val="32"/>
          <w:lang w:eastAsia="en-US"/>
        </w:rPr>
        <w:tab/>
      </w:r>
      <w:r w:rsidR="00C0511F" w:rsidRPr="00303CD4">
        <w:rPr>
          <w:rFonts w:ascii="Times New Roman" w:eastAsia="標楷體" w:hAnsi="Times New Roman" w:cs="Times New Roman"/>
          <w:spacing w:val="-1"/>
          <w:kern w:val="0"/>
          <w:sz w:val="32"/>
          <w:szCs w:val="32"/>
          <w:lang w:eastAsia="en-US"/>
        </w:rPr>
        <w:tab/>
      </w:r>
      <w:r w:rsidR="00C0511F">
        <w:rPr>
          <w:rFonts w:ascii="Times New Roman" w:eastAsia="標楷體" w:hAnsi="Times New Roman" w:cs="Times New Roman"/>
          <w:kern w:val="0"/>
          <w:sz w:val="32"/>
          <w:szCs w:val="32"/>
          <w:lang w:eastAsia="en-US"/>
        </w:rPr>
        <w:t>3</w:t>
      </w:r>
    </w:p>
    <w:p w:rsidR="00303CD4" w:rsidRDefault="00164D75" w:rsidP="00303CD4">
      <w:pPr>
        <w:widowControl/>
        <w:spacing w:line="700" w:lineRule="exact"/>
        <w:ind w:leftChars="177" w:left="425"/>
        <w:rPr>
          <w:rFonts w:ascii="Times New Roman" w:eastAsia="標楷體" w:hAnsi="Times New Roman" w:cs="Times New Roman"/>
        </w:rPr>
      </w:pPr>
      <w:r w:rsidRPr="00303CD4">
        <w:rPr>
          <w:rFonts w:ascii="Times New Roman" w:eastAsia="標楷體" w:hAnsi="Times New Roman" w:cs="Times New Roman"/>
          <w:kern w:val="0"/>
          <w:sz w:val="32"/>
          <w:szCs w:val="32"/>
          <w:lang w:eastAsia="en-US"/>
        </w:rPr>
        <w:t>Abstracts</w:t>
      </w:r>
      <w:r w:rsidR="00EF2251">
        <w:rPr>
          <w:rFonts w:ascii="Times New Roman" w:eastAsia="標楷體" w:hAnsi="Times New Roman" w:cs="Times New Roman"/>
          <w:kern w:val="0"/>
          <w:sz w:val="32"/>
          <w:szCs w:val="32"/>
          <w:lang w:eastAsia="en-US"/>
        </w:rPr>
        <w:t xml:space="preserve"> </w:t>
      </w:r>
      <w:r w:rsidR="00D8066A">
        <w:rPr>
          <w:rFonts w:ascii="Times New Roman" w:eastAsia="標楷體" w:hAnsi="Times New Roman" w:cs="Times New Roman"/>
          <w:kern w:val="0"/>
          <w:sz w:val="32"/>
          <w:szCs w:val="32"/>
          <w:lang w:eastAsia="en-US"/>
        </w:rPr>
        <w:t>&amp;</w:t>
      </w:r>
      <w:r w:rsidR="00EF2251">
        <w:rPr>
          <w:rFonts w:ascii="Times New Roman" w:eastAsia="標楷體" w:hAnsi="Times New Roman" w:cs="Times New Roman"/>
          <w:kern w:val="0"/>
          <w:sz w:val="32"/>
          <w:szCs w:val="32"/>
          <w:lang w:eastAsia="en-US"/>
        </w:rPr>
        <w:t xml:space="preserve"> </w:t>
      </w:r>
      <w:r w:rsidR="00D8066A">
        <w:rPr>
          <w:rFonts w:ascii="Times New Roman" w:eastAsia="標楷體" w:hAnsi="Times New Roman" w:cs="Times New Roman"/>
          <w:kern w:val="0"/>
          <w:sz w:val="32"/>
          <w:szCs w:val="32"/>
          <w:lang w:eastAsia="en-US"/>
        </w:rPr>
        <w:t xml:space="preserve">Briefing </w:t>
      </w:r>
      <w:r w:rsidRPr="00303CD4">
        <w:rPr>
          <w:rFonts w:ascii="Times New Roman" w:eastAsia="標楷體" w:hAnsi="Times New Roman" w:cs="Times New Roman"/>
          <w:kern w:val="0"/>
          <w:sz w:val="32"/>
          <w:szCs w:val="32"/>
          <w:lang w:eastAsia="en-US"/>
        </w:rPr>
        <w:t>………………………………………</w:t>
      </w:r>
      <w:proofErr w:type="gramStart"/>
      <w:r w:rsidRPr="00303CD4">
        <w:rPr>
          <w:rFonts w:ascii="Times New Roman" w:eastAsia="標楷體" w:hAnsi="Times New Roman" w:cs="Times New Roman"/>
          <w:kern w:val="0"/>
          <w:sz w:val="32"/>
          <w:szCs w:val="32"/>
          <w:lang w:eastAsia="en-US"/>
        </w:rPr>
        <w:t>…..</w:t>
      </w:r>
      <w:proofErr w:type="gramEnd"/>
      <w:r w:rsidRPr="00303CD4">
        <w:rPr>
          <w:rFonts w:ascii="Times New Roman" w:eastAsia="標楷體" w:hAnsi="Times New Roman" w:cs="Times New Roman"/>
          <w:kern w:val="0"/>
          <w:sz w:val="32"/>
          <w:szCs w:val="32"/>
          <w:lang w:eastAsia="en-US"/>
        </w:rPr>
        <w:tab/>
      </w:r>
      <w:r w:rsidR="002C2726">
        <w:rPr>
          <w:rFonts w:ascii="Times New Roman" w:eastAsia="標楷體" w:hAnsi="Times New Roman" w:cs="Times New Roman"/>
          <w:kern w:val="0"/>
          <w:sz w:val="32"/>
          <w:szCs w:val="32"/>
        </w:rPr>
        <w:t>5</w:t>
      </w:r>
    </w:p>
    <w:p w:rsidR="00303CD4" w:rsidRDefault="00303CD4">
      <w:pPr>
        <w:widowControl/>
        <w:rPr>
          <w:rFonts w:ascii="Times New Roman" w:eastAsia="標楷體" w:hAnsi="Times New Roman" w:cs="Times New Roman"/>
        </w:rPr>
      </w:pPr>
      <w:bookmarkStart w:id="0" w:name="_GoBack"/>
      <w:bookmarkEnd w:id="0"/>
      <w:r>
        <w:rPr>
          <w:rFonts w:ascii="Times New Roman" w:eastAsia="標楷體" w:hAnsi="Times New Roman" w:cs="Times New Roman"/>
        </w:rPr>
        <w:br w:type="page"/>
      </w:r>
    </w:p>
    <w:p w:rsidR="00164D75" w:rsidRPr="00303CD4" w:rsidRDefault="00164D75" w:rsidP="00164D75">
      <w:pPr>
        <w:rPr>
          <w:rFonts w:ascii="Times New Roman" w:eastAsia="標楷體" w:hAnsi="Times New Roman" w:cs="Times New Roman"/>
          <w:kern w:val="0"/>
          <w:sz w:val="32"/>
          <w:szCs w:val="32"/>
        </w:rPr>
        <w:sectPr w:rsidR="00164D75" w:rsidRPr="00303CD4" w:rsidSect="00303CD4">
          <w:pgSz w:w="11910" w:h="16840"/>
          <w:pgMar w:top="1440" w:right="1080" w:bottom="1440" w:left="1080" w:header="720" w:footer="720" w:gutter="0"/>
          <w:cols w:space="720"/>
          <w:docGrid w:linePitch="326"/>
        </w:sectPr>
      </w:pPr>
    </w:p>
    <w:p w:rsidR="00C0511F" w:rsidRDefault="00C0511F" w:rsidP="00303CD4">
      <w:pPr>
        <w:widowControl/>
        <w:rPr>
          <w:rFonts w:ascii="Times New Roman" w:eastAsia="標楷體" w:hAnsi="Times New Roman" w:cs="Times New Roman"/>
          <w:b/>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pPr>
    </w:p>
    <w:p w:rsidR="00C0511F" w:rsidRPr="00C0511F" w:rsidRDefault="00C0511F" w:rsidP="00C0511F">
      <w:pPr>
        <w:jc w:val="center"/>
        <w:rPr>
          <w:rFonts w:ascii="Times New Roman" w:eastAsia="標楷體" w:hAnsi="Times New Roman" w:cs="Times New Roman"/>
          <w:sz w:val="44"/>
          <w:szCs w:val="44"/>
        </w:rPr>
      </w:pPr>
    </w:p>
    <w:p w:rsidR="00C0511F" w:rsidRPr="00C0511F" w:rsidRDefault="00C0511F" w:rsidP="00C0511F">
      <w:pPr>
        <w:rPr>
          <w:rFonts w:ascii="Times New Roman" w:eastAsia="標楷體" w:hAnsi="Times New Roman" w:cs="Times New Roman"/>
          <w:sz w:val="44"/>
          <w:szCs w:val="44"/>
        </w:rPr>
        <w:sectPr w:rsidR="00C0511F" w:rsidRPr="00C0511F" w:rsidSect="00955E2F">
          <w:footerReference w:type="default" r:id="rId8"/>
          <w:pgSz w:w="11906" w:h="16838"/>
          <w:pgMar w:top="1440" w:right="1800" w:bottom="1440" w:left="1800" w:header="851" w:footer="992" w:gutter="0"/>
          <w:pgNumType w:start="1"/>
          <w:cols w:space="425"/>
          <w:docGrid w:type="lines" w:linePitch="360"/>
        </w:sectPr>
      </w:pPr>
    </w:p>
    <w:p w:rsidR="009738D2" w:rsidRPr="00AB3C73" w:rsidRDefault="009738D2" w:rsidP="009738D2">
      <w:pPr>
        <w:widowControl/>
        <w:rPr>
          <w:rFonts w:ascii="Times New Roman" w:hAnsi="Times New Roman" w:cs="Times New Roman"/>
          <w:b/>
          <w:sz w:val="44"/>
          <w:szCs w:val="44"/>
        </w:rPr>
      </w:pPr>
      <w:r w:rsidRPr="00AB3C73">
        <w:rPr>
          <w:rFonts w:ascii="Times New Roman" w:hAnsi="Times New Roman" w:cs="Times New Roman"/>
          <w:b/>
          <w:sz w:val="44"/>
          <w:szCs w:val="44"/>
        </w:rPr>
        <w:t>Organizers</w:t>
      </w:r>
    </w:p>
    <w:p w:rsidR="009738D2" w:rsidRPr="00AB3C73" w:rsidRDefault="009738D2" w:rsidP="009738D2">
      <w:pPr>
        <w:rPr>
          <w:rFonts w:ascii="標楷體" w:eastAsia="標楷體" w:hAnsi="標楷體" w:cs="Arial"/>
          <w:color w:val="555555"/>
          <w:spacing w:val="3"/>
          <w:sz w:val="32"/>
          <w:szCs w:val="32"/>
          <w:shd w:val="clear" w:color="auto" w:fill="FFFFFF"/>
        </w:rPr>
      </w:pPr>
      <w:r w:rsidRPr="00AB3C73">
        <w:rPr>
          <w:rFonts w:ascii="標楷體" w:eastAsia="標楷體" w:hAnsi="標楷體" w:cs="Arial" w:hint="eastAsia"/>
          <w:color w:val="555555"/>
          <w:spacing w:val="3"/>
          <w:sz w:val="32"/>
          <w:szCs w:val="32"/>
          <w:shd w:val="clear" w:color="auto" w:fill="FFFFFF"/>
        </w:rPr>
        <w:t>盧展南教授(國立中山大學電機系)</w:t>
      </w:r>
    </w:p>
    <w:p w:rsidR="009738D2" w:rsidRPr="00AB3C73" w:rsidRDefault="009738D2" w:rsidP="009738D2">
      <w:pPr>
        <w:rPr>
          <w:rFonts w:ascii="標楷體" w:eastAsia="標楷體" w:hAnsi="標楷體" w:cs="Arial"/>
          <w:color w:val="555555"/>
          <w:spacing w:val="3"/>
          <w:sz w:val="32"/>
          <w:szCs w:val="32"/>
          <w:shd w:val="clear" w:color="auto" w:fill="FFFFFF"/>
        </w:rPr>
      </w:pPr>
      <w:r w:rsidRPr="00AB3C73">
        <w:rPr>
          <w:rFonts w:ascii="標楷體" w:eastAsia="標楷體" w:hAnsi="標楷體" w:cs="Arial" w:hint="eastAsia"/>
          <w:color w:val="555555"/>
          <w:spacing w:val="3"/>
          <w:sz w:val="32"/>
          <w:szCs w:val="32"/>
          <w:shd w:val="clear" w:color="auto" w:fill="FFFFFF"/>
        </w:rPr>
        <w:t>黃</w:t>
      </w:r>
      <w:proofErr w:type="gramStart"/>
      <w:r w:rsidRPr="00AB3C73">
        <w:rPr>
          <w:rFonts w:ascii="標楷體" w:eastAsia="標楷體" w:hAnsi="標楷體" w:cs="Arial" w:hint="eastAsia"/>
          <w:color w:val="555555"/>
          <w:spacing w:val="3"/>
          <w:sz w:val="32"/>
          <w:szCs w:val="32"/>
          <w:shd w:val="clear" w:color="auto" w:fill="FFFFFF"/>
        </w:rPr>
        <w:t>杰</w:t>
      </w:r>
      <w:proofErr w:type="gramEnd"/>
      <w:r w:rsidRPr="00AB3C73">
        <w:rPr>
          <w:rFonts w:ascii="標楷體" w:eastAsia="標楷體" w:hAnsi="標楷體" w:cs="Arial" w:hint="eastAsia"/>
          <w:color w:val="555555"/>
          <w:spacing w:val="3"/>
          <w:sz w:val="32"/>
          <w:szCs w:val="32"/>
          <w:shd w:val="clear" w:color="auto" w:fill="FFFFFF"/>
        </w:rPr>
        <w:t>森主任</w:t>
      </w:r>
      <w:r w:rsidRPr="00AB3C73">
        <w:rPr>
          <w:rFonts w:ascii="標楷體" w:eastAsia="標楷體" w:hAnsi="標楷體" w:cs="Arial"/>
          <w:color w:val="555555"/>
          <w:spacing w:val="3"/>
          <w:sz w:val="32"/>
          <w:szCs w:val="32"/>
          <w:shd w:val="clear" w:color="auto" w:fill="FFFFFF"/>
        </w:rPr>
        <w:t>(</w:t>
      </w:r>
      <w:r w:rsidRPr="00AB3C73">
        <w:rPr>
          <w:rFonts w:ascii="標楷體" w:eastAsia="標楷體" w:hAnsi="標楷體" w:cs="Arial" w:hint="eastAsia"/>
          <w:color w:val="555555"/>
          <w:spacing w:val="3"/>
          <w:sz w:val="32"/>
          <w:szCs w:val="32"/>
          <w:shd w:val="clear" w:color="auto" w:fill="FFFFFF"/>
        </w:rPr>
        <w:t>國立中山大學跨領域及數據科學研究中心)</w:t>
      </w:r>
    </w:p>
    <w:p w:rsidR="009738D2" w:rsidRPr="00AB3C73" w:rsidRDefault="009738D2" w:rsidP="009738D2">
      <w:pPr>
        <w:rPr>
          <w:sz w:val="32"/>
          <w:szCs w:val="32"/>
        </w:rPr>
      </w:pPr>
      <w:r w:rsidRPr="00AB3C73">
        <w:rPr>
          <w:rFonts w:ascii="標楷體" w:eastAsia="標楷體" w:hAnsi="標楷體" w:cs="Arial" w:hint="eastAsia"/>
          <w:color w:val="555555"/>
          <w:spacing w:val="3"/>
          <w:sz w:val="32"/>
          <w:szCs w:val="32"/>
          <w:shd w:val="clear" w:color="auto" w:fill="FFFFFF"/>
        </w:rPr>
        <w:t>羅夢娜教授(國立中山大學</w:t>
      </w:r>
      <w:proofErr w:type="gramStart"/>
      <w:r w:rsidRPr="00AB3C73">
        <w:rPr>
          <w:rFonts w:ascii="標楷體" w:eastAsia="標楷體" w:hAnsi="標楷體" w:cs="Arial" w:hint="eastAsia"/>
          <w:color w:val="555555"/>
          <w:spacing w:val="3"/>
          <w:sz w:val="32"/>
          <w:szCs w:val="32"/>
          <w:shd w:val="clear" w:color="auto" w:fill="FFFFFF"/>
        </w:rPr>
        <w:t>應數系</w:t>
      </w:r>
      <w:proofErr w:type="gramEnd"/>
      <w:r w:rsidRPr="00AB3C73">
        <w:rPr>
          <w:rFonts w:ascii="標楷體" w:eastAsia="標楷體" w:hAnsi="標楷體" w:cs="Arial" w:hint="eastAsia"/>
          <w:color w:val="555555"/>
          <w:spacing w:val="3"/>
          <w:sz w:val="32"/>
          <w:szCs w:val="32"/>
          <w:shd w:val="clear" w:color="auto" w:fill="FFFFFF"/>
        </w:rPr>
        <w:t>)</w:t>
      </w:r>
    </w:p>
    <w:p w:rsidR="009738D2" w:rsidRDefault="009738D2" w:rsidP="009738D2">
      <w:pPr>
        <w:rPr>
          <w:sz w:val="44"/>
          <w:szCs w:val="44"/>
        </w:rPr>
      </w:pPr>
    </w:p>
    <w:p w:rsidR="009738D2" w:rsidRDefault="009738D2" w:rsidP="009738D2">
      <w:pPr>
        <w:rPr>
          <w:sz w:val="44"/>
          <w:szCs w:val="44"/>
        </w:rPr>
      </w:pPr>
    </w:p>
    <w:p w:rsidR="009738D2" w:rsidRDefault="009738D2" w:rsidP="009738D2">
      <w:pPr>
        <w:rPr>
          <w:sz w:val="44"/>
          <w:szCs w:val="44"/>
        </w:rPr>
      </w:pPr>
    </w:p>
    <w:p w:rsidR="009738D2" w:rsidRDefault="009738D2" w:rsidP="009738D2">
      <w:pPr>
        <w:rPr>
          <w:sz w:val="44"/>
          <w:szCs w:val="44"/>
        </w:rPr>
      </w:pPr>
    </w:p>
    <w:p w:rsidR="009738D2" w:rsidRPr="00AB3C73" w:rsidRDefault="009738D2" w:rsidP="009738D2">
      <w:pPr>
        <w:rPr>
          <w:rFonts w:ascii="Times New Roman" w:hAnsi="Times New Roman" w:cs="Times New Roman"/>
          <w:b/>
          <w:sz w:val="44"/>
          <w:szCs w:val="44"/>
        </w:rPr>
      </w:pPr>
      <w:r w:rsidRPr="00AB3C73">
        <w:rPr>
          <w:rFonts w:ascii="Times New Roman" w:hAnsi="Times New Roman" w:cs="Times New Roman"/>
          <w:b/>
          <w:sz w:val="44"/>
          <w:szCs w:val="44"/>
        </w:rPr>
        <w:t>Invited Speakers</w:t>
      </w:r>
    </w:p>
    <w:p w:rsidR="009738D2" w:rsidRPr="00AB3C73" w:rsidRDefault="009738D2" w:rsidP="009738D2">
      <w:pPr>
        <w:rPr>
          <w:rFonts w:ascii="標楷體" w:eastAsia="標楷體" w:hAnsi="標楷體" w:cs="Arial"/>
          <w:color w:val="222222"/>
          <w:sz w:val="32"/>
          <w:szCs w:val="32"/>
          <w:shd w:val="clear" w:color="auto" w:fill="FFFFFF"/>
        </w:rPr>
      </w:pPr>
      <w:r w:rsidRPr="00AB3C73">
        <w:rPr>
          <w:rFonts w:ascii="標楷體" w:eastAsia="標楷體" w:hAnsi="標楷體" w:cs="Arial"/>
          <w:color w:val="222222"/>
          <w:sz w:val="32"/>
          <w:szCs w:val="32"/>
          <w:shd w:val="clear" w:color="auto" w:fill="FFFFFF"/>
        </w:rPr>
        <w:t>唐文祥博士</w:t>
      </w:r>
      <w:r w:rsidRPr="00AB3C73">
        <w:rPr>
          <w:rFonts w:ascii="標楷體" w:eastAsia="標楷體" w:hAnsi="標楷體" w:cs="Arial" w:hint="eastAsia"/>
          <w:color w:val="222222"/>
          <w:sz w:val="32"/>
          <w:szCs w:val="32"/>
          <w:shd w:val="clear" w:color="auto" w:fill="FFFFFF"/>
        </w:rPr>
        <w:t>(</w:t>
      </w:r>
      <w:r w:rsidRPr="00AB3C73">
        <w:rPr>
          <w:rFonts w:ascii="標楷體" w:eastAsia="標楷體" w:hAnsi="標楷體" w:cs="Arial"/>
          <w:color w:val="222222"/>
          <w:sz w:val="32"/>
          <w:szCs w:val="32"/>
          <w:shd w:val="clear" w:color="auto" w:fill="FFFFFF"/>
        </w:rPr>
        <w:t>工研院</w:t>
      </w:r>
      <w:r w:rsidRPr="00AB3C73">
        <w:rPr>
          <w:rFonts w:ascii="標楷體" w:eastAsia="標楷體" w:hAnsi="標楷體" w:cs="Arial" w:hint="eastAsia"/>
          <w:color w:val="222222"/>
          <w:sz w:val="32"/>
          <w:szCs w:val="32"/>
          <w:shd w:val="clear" w:color="auto" w:fill="FFFFFF"/>
        </w:rPr>
        <w:t>資通所)</w:t>
      </w:r>
    </w:p>
    <w:p w:rsidR="009738D2" w:rsidRPr="00AB3C73" w:rsidRDefault="009738D2" w:rsidP="009738D2">
      <w:pPr>
        <w:rPr>
          <w:rFonts w:ascii="標楷體" w:eastAsia="標楷體" w:hAnsi="標楷體" w:cs="Arial"/>
          <w:color w:val="555555"/>
          <w:spacing w:val="3"/>
          <w:sz w:val="32"/>
          <w:szCs w:val="32"/>
          <w:shd w:val="clear" w:color="auto" w:fill="FFFFFF"/>
        </w:rPr>
      </w:pPr>
      <w:r w:rsidRPr="00AB3C73">
        <w:rPr>
          <w:rFonts w:ascii="標楷體" w:eastAsia="標楷體" w:hAnsi="標楷體" w:cs="Arial" w:hint="eastAsia"/>
          <w:color w:val="555555"/>
          <w:spacing w:val="3"/>
          <w:sz w:val="32"/>
          <w:szCs w:val="32"/>
          <w:shd w:val="clear" w:color="auto" w:fill="FFFFFF"/>
        </w:rPr>
        <w:t>沈正杰博士(國立中山大學)</w:t>
      </w:r>
    </w:p>
    <w:p w:rsidR="009738D2" w:rsidRPr="00AB3C73" w:rsidRDefault="009738D2" w:rsidP="009738D2">
      <w:pPr>
        <w:rPr>
          <w:rFonts w:ascii="標楷體" w:eastAsia="標楷體" w:hAnsi="標楷體" w:cs="Arial"/>
          <w:color w:val="555555"/>
          <w:spacing w:val="3"/>
          <w:sz w:val="32"/>
          <w:szCs w:val="32"/>
          <w:shd w:val="clear" w:color="auto" w:fill="FFFFFF"/>
        </w:rPr>
      </w:pPr>
      <w:proofErr w:type="spellStart"/>
      <w:r w:rsidRPr="00AB3C73">
        <w:rPr>
          <w:rFonts w:ascii="標楷體" w:eastAsia="標楷體" w:hAnsi="標楷體" w:cs="Arial"/>
          <w:color w:val="555555"/>
          <w:spacing w:val="3"/>
          <w:sz w:val="32"/>
          <w:szCs w:val="32"/>
          <w:shd w:val="clear" w:color="auto" w:fill="FFFFFF"/>
        </w:rPr>
        <w:t>Mr.Fernet</w:t>
      </w:r>
      <w:proofErr w:type="spellEnd"/>
      <w:r w:rsidRPr="00AB3C73">
        <w:rPr>
          <w:rFonts w:ascii="標楷體" w:eastAsia="標楷體" w:hAnsi="標楷體" w:cs="Arial"/>
          <w:color w:val="555555"/>
          <w:spacing w:val="3"/>
          <w:sz w:val="32"/>
          <w:szCs w:val="32"/>
          <w:shd w:val="clear" w:color="auto" w:fill="FFFFFF"/>
        </w:rPr>
        <w:t xml:space="preserve"> Guillaume</w:t>
      </w:r>
      <w:r w:rsidRPr="00AB3C73">
        <w:rPr>
          <w:rFonts w:ascii="標楷體" w:eastAsia="標楷體" w:hAnsi="標楷體" w:cs="Arial" w:hint="eastAsia"/>
          <w:color w:val="555555"/>
          <w:spacing w:val="3"/>
          <w:sz w:val="32"/>
          <w:szCs w:val="32"/>
          <w:shd w:val="clear" w:color="auto" w:fill="FFFFFF"/>
        </w:rPr>
        <w:t>副總經理(E</w:t>
      </w:r>
      <w:r w:rsidRPr="00AB3C73">
        <w:rPr>
          <w:rFonts w:ascii="標楷體" w:eastAsia="標楷體" w:hAnsi="標楷體" w:cs="Arial"/>
          <w:color w:val="555555"/>
          <w:spacing w:val="3"/>
          <w:sz w:val="32"/>
          <w:szCs w:val="32"/>
          <w:shd w:val="clear" w:color="auto" w:fill="FFFFFF"/>
        </w:rPr>
        <w:t>nergy Pool</w:t>
      </w:r>
      <w:r w:rsidRPr="00AB3C73">
        <w:rPr>
          <w:rFonts w:ascii="標楷體" w:eastAsia="標楷體" w:hAnsi="標楷體" w:cs="Arial" w:hint="eastAsia"/>
          <w:color w:val="555555"/>
          <w:spacing w:val="3"/>
          <w:sz w:val="32"/>
          <w:szCs w:val="32"/>
          <w:shd w:val="clear" w:color="auto" w:fill="FFFFFF"/>
        </w:rPr>
        <w:t>)</w:t>
      </w:r>
    </w:p>
    <w:p w:rsidR="009738D2" w:rsidRPr="00AB3C73" w:rsidRDefault="009738D2" w:rsidP="009738D2">
      <w:pPr>
        <w:rPr>
          <w:rFonts w:ascii="標楷體" w:eastAsia="標楷體" w:hAnsi="標楷體" w:cs="Arial"/>
          <w:color w:val="222222"/>
          <w:sz w:val="32"/>
          <w:szCs w:val="32"/>
          <w:shd w:val="clear" w:color="auto" w:fill="FFFFFF"/>
        </w:rPr>
      </w:pPr>
      <w:r w:rsidRPr="00AB3C73">
        <w:rPr>
          <w:rFonts w:ascii="標楷體" w:eastAsia="標楷體" w:hAnsi="標楷體" w:cs="Arial"/>
          <w:color w:val="222222"/>
          <w:sz w:val="32"/>
          <w:szCs w:val="32"/>
          <w:shd w:val="clear" w:color="auto" w:fill="FFFFFF"/>
        </w:rPr>
        <w:t>許湘伶教授</w:t>
      </w:r>
      <w:r w:rsidRPr="00AB3C73">
        <w:rPr>
          <w:rFonts w:ascii="標楷體" w:eastAsia="標楷體" w:hAnsi="標楷體" w:cs="Arial" w:hint="eastAsia"/>
          <w:color w:val="222222"/>
          <w:sz w:val="32"/>
          <w:szCs w:val="32"/>
          <w:shd w:val="clear" w:color="auto" w:fill="FFFFFF"/>
        </w:rPr>
        <w:t>(國立</w:t>
      </w:r>
      <w:r w:rsidRPr="00AB3C73">
        <w:rPr>
          <w:rFonts w:ascii="標楷體" w:eastAsia="標楷體" w:hAnsi="標楷體" w:cs="Arial"/>
          <w:color w:val="222222"/>
          <w:sz w:val="32"/>
          <w:szCs w:val="32"/>
          <w:shd w:val="clear" w:color="auto" w:fill="FFFFFF"/>
        </w:rPr>
        <w:t>高雄大學統計所</w:t>
      </w:r>
      <w:r w:rsidRPr="00AB3C73">
        <w:rPr>
          <w:rFonts w:ascii="標楷體" w:eastAsia="標楷體" w:hAnsi="標楷體" w:cs="Arial" w:hint="eastAsia"/>
          <w:color w:val="222222"/>
          <w:sz w:val="32"/>
          <w:szCs w:val="32"/>
          <w:shd w:val="clear" w:color="auto" w:fill="FFFFFF"/>
        </w:rPr>
        <w:t>)</w:t>
      </w:r>
    </w:p>
    <w:p w:rsidR="009738D2" w:rsidRPr="00AB3C73" w:rsidRDefault="009738D2" w:rsidP="009738D2">
      <w:pPr>
        <w:rPr>
          <w:rFonts w:ascii="標楷體" w:eastAsia="標楷體" w:hAnsi="標楷體" w:cs="Arial"/>
          <w:color w:val="555555"/>
          <w:spacing w:val="3"/>
          <w:sz w:val="32"/>
          <w:szCs w:val="32"/>
          <w:shd w:val="clear" w:color="auto" w:fill="FFFFFF"/>
        </w:rPr>
      </w:pPr>
      <w:r w:rsidRPr="00AB3C73">
        <w:rPr>
          <w:rFonts w:ascii="標楷體" w:eastAsia="標楷體" w:hAnsi="標楷體" w:cs="Arial" w:hint="eastAsia"/>
          <w:color w:val="555555"/>
          <w:spacing w:val="3"/>
          <w:sz w:val="32"/>
          <w:szCs w:val="32"/>
          <w:shd w:val="clear" w:color="auto" w:fill="FFFFFF"/>
        </w:rPr>
        <w:t>羅夢娜教授(國立中山大學</w:t>
      </w:r>
      <w:proofErr w:type="gramStart"/>
      <w:r w:rsidRPr="00AB3C73">
        <w:rPr>
          <w:rFonts w:ascii="標楷體" w:eastAsia="標楷體" w:hAnsi="標楷體" w:cs="Arial" w:hint="eastAsia"/>
          <w:color w:val="555555"/>
          <w:spacing w:val="3"/>
          <w:sz w:val="32"/>
          <w:szCs w:val="32"/>
          <w:shd w:val="clear" w:color="auto" w:fill="FFFFFF"/>
        </w:rPr>
        <w:t>應數系</w:t>
      </w:r>
      <w:proofErr w:type="gramEnd"/>
      <w:r w:rsidRPr="00AB3C73">
        <w:rPr>
          <w:rFonts w:ascii="標楷體" w:eastAsia="標楷體" w:hAnsi="標楷體" w:cs="Arial" w:hint="eastAsia"/>
          <w:color w:val="555555"/>
          <w:spacing w:val="3"/>
          <w:sz w:val="32"/>
          <w:szCs w:val="32"/>
          <w:shd w:val="clear" w:color="auto" w:fill="FFFFFF"/>
        </w:rPr>
        <w:t>)</w:t>
      </w:r>
    </w:p>
    <w:p w:rsidR="009738D2" w:rsidRPr="00AB3C73" w:rsidRDefault="009738D2" w:rsidP="009738D2">
      <w:pPr>
        <w:rPr>
          <w:rFonts w:ascii="標楷體" w:eastAsia="標楷體" w:hAnsi="標楷體" w:cs="Arial"/>
          <w:color w:val="555555"/>
          <w:spacing w:val="3"/>
          <w:sz w:val="32"/>
          <w:szCs w:val="32"/>
          <w:shd w:val="clear" w:color="auto" w:fill="FFFFFF"/>
        </w:rPr>
      </w:pPr>
      <w:r w:rsidRPr="00AB3C73">
        <w:rPr>
          <w:rFonts w:ascii="標楷體" w:eastAsia="標楷體" w:hAnsi="標楷體" w:cs="Arial" w:hint="eastAsia"/>
          <w:color w:val="555555"/>
          <w:spacing w:val="3"/>
          <w:sz w:val="32"/>
          <w:szCs w:val="32"/>
          <w:shd w:val="clear" w:color="auto" w:fill="FFFFFF"/>
        </w:rPr>
        <w:t>張宏展、郭政謙教授(國立台灣科技大學電機系)</w:t>
      </w:r>
    </w:p>
    <w:p w:rsidR="009738D2" w:rsidRPr="00AB3C73" w:rsidRDefault="009738D2" w:rsidP="009738D2">
      <w:pPr>
        <w:rPr>
          <w:rFonts w:ascii="標楷體" w:eastAsia="標楷體" w:hAnsi="標楷體"/>
          <w:color w:val="000000"/>
          <w:sz w:val="32"/>
          <w:szCs w:val="32"/>
          <w:shd w:val="clear" w:color="auto" w:fill="FFFFFF"/>
        </w:rPr>
      </w:pPr>
      <w:r w:rsidRPr="00AB3C73">
        <w:rPr>
          <w:rFonts w:ascii="標楷體" w:eastAsia="標楷體" w:hAnsi="標楷體" w:hint="eastAsia"/>
          <w:color w:val="000000"/>
          <w:sz w:val="32"/>
          <w:szCs w:val="32"/>
          <w:shd w:val="clear" w:color="auto" w:fill="FFFFFF"/>
        </w:rPr>
        <w:t>張文恭教授(國立中正大學電機系)</w:t>
      </w:r>
    </w:p>
    <w:p w:rsidR="009738D2" w:rsidRPr="00AB3C73" w:rsidRDefault="009738D2" w:rsidP="009738D2">
      <w:pPr>
        <w:rPr>
          <w:sz w:val="32"/>
          <w:szCs w:val="32"/>
        </w:rPr>
      </w:pPr>
      <w:r w:rsidRPr="00AB3C73">
        <w:rPr>
          <w:rFonts w:ascii="標楷體" w:eastAsia="標楷體" w:hAnsi="標楷體" w:cs="Arial"/>
          <w:sz w:val="32"/>
          <w:szCs w:val="32"/>
          <w:shd w:val="clear" w:color="auto" w:fill="FFFFFF"/>
        </w:rPr>
        <w:t>蕭義俊</w:t>
      </w:r>
      <w:r w:rsidRPr="00AB3C73">
        <w:rPr>
          <w:rFonts w:ascii="標楷體" w:eastAsia="標楷體" w:hAnsi="標楷體"/>
          <w:sz w:val="32"/>
          <w:szCs w:val="32"/>
        </w:rPr>
        <w:t>資深研究員</w:t>
      </w:r>
      <w:r w:rsidRPr="00AB3C73">
        <w:rPr>
          <w:rFonts w:ascii="標楷體" w:eastAsia="標楷體" w:hAnsi="標楷體" w:cs="Arial" w:hint="eastAsia"/>
          <w:color w:val="1F497D"/>
          <w:sz w:val="32"/>
          <w:szCs w:val="32"/>
          <w:shd w:val="clear" w:color="auto" w:fill="FFFFFF"/>
        </w:rPr>
        <w:t>(</w:t>
      </w:r>
      <w:r w:rsidRPr="00AB3C73">
        <w:rPr>
          <w:rFonts w:ascii="標楷體" w:eastAsia="標楷體" w:hAnsi="標楷體" w:cs="Arial"/>
          <w:color w:val="555555"/>
          <w:spacing w:val="3"/>
          <w:sz w:val="32"/>
          <w:szCs w:val="32"/>
          <w:shd w:val="clear" w:color="auto" w:fill="FFFFFF"/>
        </w:rPr>
        <w:t>Enel X</w:t>
      </w:r>
      <w:r w:rsidRPr="00AB3C73">
        <w:rPr>
          <w:rFonts w:ascii="標楷體" w:eastAsia="標楷體" w:hAnsi="標楷體" w:cs="Arial" w:hint="eastAsia"/>
          <w:color w:val="555555"/>
          <w:spacing w:val="3"/>
          <w:sz w:val="32"/>
          <w:szCs w:val="32"/>
          <w:shd w:val="clear" w:color="auto" w:fill="FFFFFF"/>
        </w:rPr>
        <w:t>亞太區負責人)</w:t>
      </w:r>
    </w:p>
    <w:p w:rsidR="009738D2" w:rsidRPr="00125462" w:rsidRDefault="007D43A2" w:rsidP="009738D2">
      <w:pPr>
        <w:jc w:val="center"/>
        <w:rPr>
          <w:rFonts w:ascii="Times New Roman" w:hAnsi="Times New Roman" w:cs="Times New Roman"/>
          <w:b/>
          <w:sz w:val="28"/>
          <w:szCs w:val="28"/>
        </w:rPr>
      </w:pPr>
      <w:r w:rsidRPr="00303CD4">
        <w:rPr>
          <w:rFonts w:ascii="Times New Roman" w:eastAsia="標楷體" w:hAnsi="Times New Roman" w:cs="Times New Roman"/>
          <w:color w:val="000000" w:themeColor="text1"/>
          <w:kern w:val="0"/>
          <w:sz w:val="32"/>
          <w:szCs w:val="32"/>
        </w:rPr>
        <w:br w:type="page"/>
      </w:r>
      <w:r w:rsidR="00B26C71" w:rsidRPr="00303CD4">
        <w:rPr>
          <w:rFonts w:ascii="Times New Roman" w:eastAsia="標楷體" w:hAnsi="Times New Roman" w:cs="Times New Roman"/>
          <w:color w:val="000000" w:themeColor="text1"/>
          <w:kern w:val="0"/>
          <w:sz w:val="32"/>
          <w:szCs w:val="32"/>
        </w:rPr>
        <w:br w:type="page"/>
      </w:r>
      <w:r w:rsidR="009738D2" w:rsidRPr="00125462">
        <w:rPr>
          <w:rFonts w:ascii="Times New Roman" w:hAnsi="Times New Roman" w:cs="Times New Roman"/>
          <w:b/>
          <w:sz w:val="28"/>
          <w:szCs w:val="28"/>
        </w:rPr>
        <w:t>Program Schedule</w:t>
      </w:r>
    </w:p>
    <w:p w:rsidR="009738D2" w:rsidRPr="00060491" w:rsidRDefault="009738D2" w:rsidP="009738D2">
      <w:pPr>
        <w:jc w:val="center"/>
        <w:rPr>
          <w:b/>
        </w:rPr>
      </w:pPr>
    </w:p>
    <w:tbl>
      <w:tblPr>
        <w:tblStyle w:val="a6"/>
        <w:tblW w:w="0" w:type="auto"/>
        <w:tblInd w:w="-289" w:type="dxa"/>
        <w:tblLook w:val="04A0" w:firstRow="1" w:lastRow="0" w:firstColumn="1" w:lastColumn="0" w:noHBand="0" w:noVBand="1"/>
      </w:tblPr>
      <w:tblGrid>
        <w:gridCol w:w="1852"/>
        <w:gridCol w:w="3973"/>
        <w:gridCol w:w="2760"/>
      </w:tblGrid>
      <w:tr w:rsidR="009738D2" w:rsidRPr="00827729" w:rsidTr="00BC1AAE">
        <w:tc>
          <w:tcPr>
            <w:tcW w:w="1852" w:type="dxa"/>
          </w:tcPr>
          <w:p w:rsidR="009738D2" w:rsidRPr="00827729" w:rsidRDefault="009738D2" w:rsidP="009738D2">
            <w:pPr>
              <w:jc w:val="center"/>
              <w:rPr>
                <w:rFonts w:ascii="標楷體" w:eastAsia="標楷體" w:hAnsi="標楷體" w:cs="Arial"/>
                <w:b/>
                <w:color w:val="555555"/>
                <w:spacing w:val="3"/>
                <w:shd w:val="clear" w:color="auto" w:fill="FFFFFF"/>
              </w:rPr>
            </w:pPr>
            <w:r w:rsidRPr="00827729">
              <w:rPr>
                <w:rFonts w:ascii="標楷體" w:eastAsia="標楷體" w:hAnsi="標楷體" w:cs="Arial" w:hint="eastAsia"/>
                <w:b/>
                <w:color w:val="555555"/>
                <w:spacing w:val="3"/>
                <w:shd w:val="clear" w:color="auto" w:fill="FFFFFF"/>
              </w:rPr>
              <w:t>時間</w:t>
            </w:r>
          </w:p>
        </w:tc>
        <w:tc>
          <w:tcPr>
            <w:tcW w:w="3973" w:type="dxa"/>
          </w:tcPr>
          <w:p w:rsidR="009738D2" w:rsidRPr="00827729" w:rsidRDefault="009738D2" w:rsidP="009738D2">
            <w:pPr>
              <w:jc w:val="center"/>
              <w:rPr>
                <w:rFonts w:ascii="標楷體" w:eastAsia="標楷體" w:hAnsi="標楷體" w:cs="Arial"/>
                <w:b/>
                <w:color w:val="555555"/>
                <w:spacing w:val="3"/>
                <w:shd w:val="clear" w:color="auto" w:fill="FFFFFF"/>
              </w:rPr>
            </w:pPr>
            <w:r w:rsidRPr="00827729">
              <w:rPr>
                <w:rFonts w:ascii="標楷體" w:eastAsia="標楷體" w:hAnsi="標楷體" w:cs="Arial" w:hint="eastAsia"/>
                <w:b/>
                <w:color w:val="555555"/>
                <w:spacing w:val="3"/>
                <w:shd w:val="clear" w:color="auto" w:fill="FFFFFF"/>
              </w:rPr>
              <w:t>議題</w:t>
            </w:r>
          </w:p>
        </w:tc>
        <w:tc>
          <w:tcPr>
            <w:tcW w:w="2760" w:type="dxa"/>
          </w:tcPr>
          <w:p w:rsidR="009738D2" w:rsidRPr="00827729" w:rsidRDefault="009738D2" w:rsidP="009738D2">
            <w:pPr>
              <w:jc w:val="center"/>
              <w:rPr>
                <w:rFonts w:ascii="標楷體" w:eastAsia="標楷體" w:hAnsi="標楷體" w:cs="Arial"/>
                <w:b/>
                <w:color w:val="555555"/>
                <w:spacing w:val="3"/>
                <w:shd w:val="clear" w:color="auto" w:fill="FFFFFF"/>
              </w:rPr>
            </w:pPr>
            <w:r w:rsidRPr="00827729">
              <w:rPr>
                <w:rFonts w:ascii="標楷體" w:eastAsia="標楷體" w:hAnsi="標楷體" w:cs="Arial" w:hint="eastAsia"/>
                <w:b/>
                <w:color w:val="555555"/>
                <w:spacing w:val="3"/>
                <w:shd w:val="clear" w:color="auto" w:fill="FFFFFF"/>
              </w:rPr>
              <w:t>主講人</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9:30-10:00</w:t>
            </w:r>
          </w:p>
        </w:tc>
        <w:tc>
          <w:tcPr>
            <w:tcW w:w="3973"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報到</w:t>
            </w:r>
          </w:p>
        </w:tc>
        <w:tc>
          <w:tcPr>
            <w:tcW w:w="2760" w:type="dxa"/>
          </w:tcPr>
          <w:p w:rsidR="009738D2" w:rsidRPr="00827729" w:rsidRDefault="009738D2" w:rsidP="009738D2">
            <w:pPr>
              <w:rPr>
                <w:rFonts w:ascii="標楷體" w:eastAsia="標楷體" w:hAnsi="標楷體" w:cs="Arial"/>
                <w:color w:val="555555"/>
                <w:spacing w:val="3"/>
                <w:shd w:val="clear" w:color="auto" w:fill="FFFFFF"/>
              </w:rPr>
            </w:pP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10:00-10:15</w:t>
            </w:r>
          </w:p>
        </w:tc>
        <w:tc>
          <w:tcPr>
            <w:tcW w:w="3973" w:type="dxa"/>
          </w:tcPr>
          <w:p w:rsidR="0097767C" w:rsidRPr="003F4EE5" w:rsidRDefault="009738D2" w:rsidP="0097767C">
            <w:pPr>
              <w:rPr>
                <w:rFonts w:ascii="標楷體" w:eastAsia="標楷體" w:hAnsi="標楷體" w:cs="Arial"/>
                <w:color w:val="555555"/>
                <w:spacing w:val="3"/>
                <w:szCs w:val="24"/>
                <w:shd w:val="clear" w:color="auto" w:fill="FFFFFF"/>
              </w:rPr>
            </w:pPr>
            <w:r w:rsidRPr="00827729">
              <w:rPr>
                <w:rFonts w:ascii="標楷體" w:eastAsia="標楷體" w:hAnsi="標楷體" w:cs="Arial" w:hint="eastAsia"/>
                <w:color w:val="555555"/>
                <w:spacing w:val="3"/>
                <w:shd w:val="clear" w:color="auto" w:fill="FFFFFF"/>
              </w:rPr>
              <w:t>開幕</w:t>
            </w:r>
          </w:p>
          <w:p w:rsidR="009738D2" w:rsidRPr="003F4EE5" w:rsidRDefault="009738D2" w:rsidP="009738D2">
            <w:pPr>
              <w:rPr>
                <w:rFonts w:ascii="標楷體" w:eastAsia="標楷體" w:hAnsi="標楷體" w:cs="Arial"/>
                <w:color w:val="555555"/>
                <w:spacing w:val="3"/>
                <w:szCs w:val="24"/>
                <w:shd w:val="clear" w:color="auto" w:fill="FFFFFF"/>
              </w:rPr>
            </w:pPr>
          </w:p>
        </w:tc>
        <w:tc>
          <w:tcPr>
            <w:tcW w:w="2760"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主持人:黃</w:t>
            </w:r>
            <w:proofErr w:type="gramStart"/>
            <w:r w:rsidRPr="00827729">
              <w:rPr>
                <w:rFonts w:ascii="標楷體" w:eastAsia="標楷體" w:hAnsi="標楷體" w:cs="Arial" w:hint="eastAsia"/>
                <w:color w:val="555555"/>
                <w:spacing w:val="3"/>
                <w:shd w:val="clear" w:color="auto" w:fill="FFFFFF"/>
              </w:rPr>
              <w:t>杰</w:t>
            </w:r>
            <w:proofErr w:type="gramEnd"/>
            <w:r w:rsidRPr="00827729">
              <w:rPr>
                <w:rFonts w:ascii="標楷體" w:eastAsia="標楷體" w:hAnsi="標楷體" w:cs="Arial" w:hint="eastAsia"/>
                <w:color w:val="555555"/>
                <w:spacing w:val="3"/>
                <w:shd w:val="clear" w:color="auto" w:fill="FFFFFF"/>
              </w:rPr>
              <w:t>森教授/國立中山大學跨領域及數據科學研究中心主任</w:t>
            </w:r>
          </w:p>
        </w:tc>
      </w:tr>
      <w:tr w:rsidR="009738D2" w:rsidRPr="00827729" w:rsidTr="00BC1AAE">
        <w:tc>
          <w:tcPr>
            <w:tcW w:w="8585" w:type="dxa"/>
            <w:gridSpan w:val="3"/>
          </w:tcPr>
          <w:p w:rsidR="009738D2" w:rsidRPr="00827729" w:rsidRDefault="009738D2" w:rsidP="009738D2">
            <w:pPr>
              <w:rPr>
                <w:rFonts w:ascii="標楷體" w:eastAsia="標楷體" w:hAnsi="標楷體" w:cs="Arial"/>
                <w:color w:val="555555"/>
                <w:spacing w:val="3"/>
                <w:shd w:val="clear" w:color="auto" w:fill="FFFFFF"/>
              </w:rPr>
            </w:pPr>
            <w:r>
              <w:rPr>
                <w:rFonts w:ascii="標楷體" w:eastAsia="標楷體" w:hAnsi="標楷體" w:cs="Arial" w:hint="eastAsia"/>
                <w:color w:val="555555"/>
                <w:spacing w:val="3"/>
                <w:shd w:val="clear" w:color="auto" w:fill="FFFFFF"/>
              </w:rPr>
              <w:t>第一場 主持人:</w:t>
            </w:r>
            <w:r>
              <w:rPr>
                <w:rFonts w:ascii="標楷體" w:eastAsia="標楷體" w:hAnsi="標楷體" w:cs="Arial"/>
                <w:color w:val="555555"/>
                <w:spacing w:val="3"/>
                <w:shd w:val="clear" w:color="auto" w:fill="FFFFFF"/>
              </w:rPr>
              <w:t xml:space="preserve"> </w:t>
            </w:r>
            <w:r>
              <w:rPr>
                <w:rFonts w:ascii="標楷體" w:eastAsia="標楷體" w:hAnsi="標楷體" w:cs="Arial" w:hint="eastAsia"/>
                <w:color w:val="555555"/>
                <w:spacing w:val="3"/>
                <w:shd w:val="clear" w:color="auto" w:fill="FFFFFF"/>
              </w:rPr>
              <w:t>羅夢娜教授/國立中山大學</w:t>
            </w:r>
            <w:proofErr w:type="gramStart"/>
            <w:r>
              <w:rPr>
                <w:rFonts w:ascii="標楷體" w:eastAsia="標楷體" w:hAnsi="標楷體" w:cs="Arial" w:hint="eastAsia"/>
                <w:color w:val="555555"/>
                <w:spacing w:val="3"/>
                <w:shd w:val="clear" w:color="auto" w:fill="FFFFFF"/>
              </w:rPr>
              <w:t>應數系</w:t>
            </w:r>
            <w:proofErr w:type="gramEnd"/>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10:15-10:45</w:t>
            </w:r>
          </w:p>
        </w:tc>
        <w:tc>
          <w:tcPr>
            <w:tcW w:w="3973" w:type="dxa"/>
          </w:tcPr>
          <w:p w:rsidR="009738D2" w:rsidRPr="008A7AF7" w:rsidRDefault="009738D2" w:rsidP="009738D2">
            <w:pPr>
              <w:rPr>
                <w:rFonts w:ascii="標楷體" w:eastAsia="標楷體" w:hAnsi="標楷體" w:cs="Arial"/>
                <w:color w:val="555555"/>
                <w:spacing w:val="3"/>
                <w:szCs w:val="24"/>
                <w:shd w:val="clear" w:color="auto" w:fill="FFFFFF"/>
              </w:rPr>
            </w:pPr>
            <w:proofErr w:type="gramStart"/>
            <w:r w:rsidRPr="008A7AF7">
              <w:rPr>
                <w:rFonts w:ascii="標楷體" w:eastAsia="標楷體" w:hAnsi="標楷體" w:hint="eastAsia"/>
                <w:color w:val="000000"/>
                <w:szCs w:val="24"/>
                <w:shd w:val="clear" w:color="auto" w:fill="FFFFFF"/>
              </w:rPr>
              <w:t>需量競價</w:t>
            </w:r>
            <w:proofErr w:type="gramEnd"/>
            <w:r w:rsidRPr="008A7AF7">
              <w:rPr>
                <w:rFonts w:ascii="標楷體" w:eastAsia="標楷體" w:hAnsi="標楷體" w:hint="eastAsia"/>
                <w:color w:val="000000"/>
                <w:szCs w:val="24"/>
                <w:shd w:val="clear" w:color="auto" w:fill="FFFFFF"/>
              </w:rPr>
              <w:t>得標用戶之負載變化類型分析</w:t>
            </w:r>
          </w:p>
        </w:tc>
        <w:tc>
          <w:tcPr>
            <w:tcW w:w="2760"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color w:val="222222"/>
                <w:shd w:val="clear" w:color="auto" w:fill="FFFFFF"/>
              </w:rPr>
              <w:t>唐文祥博士</w:t>
            </w:r>
            <w:r w:rsidRPr="00827729">
              <w:rPr>
                <w:rFonts w:ascii="標楷體" w:eastAsia="標楷體" w:hAnsi="標楷體" w:cs="Arial" w:hint="eastAsia"/>
                <w:color w:val="222222"/>
                <w:shd w:val="clear" w:color="auto" w:fill="FFFFFF"/>
              </w:rPr>
              <w:t>/</w:t>
            </w:r>
            <w:r w:rsidRPr="00827729">
              <w:rPr>
                <w:rFonts w:ascii="標楷體" w:eastAsia="標楷體" w:hAnsi="標楷體" w:cs="Arial"/>
                <w:color w:val="222222"/>
                <w:shd w:val="clear" w:color="auto" w:fill="FFFFFF"/>
              </w:rPr>
              <w:t>工研院</w:t>
            </w:r>
            <w:r>
              <w:rPr>
                <w:rFonts w:ascii="標楷體" w:eastAsia="標楷體" w:hAnsi="標楷體" w:cs="Arial" w:hint="eastAsia"/>
                <w:color w:val="222222"/>
                <w:shd w:val="clear" w:color="auto" w:fill="FFFFFF"/>
              </w:rPr>
              <w:t>資通所</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10:45-11:15</w:t>
            </w:r>
          </w:p>
        </w:tc>
        <w:tc>
          <w:tcPr>
            <w:tcW w:w="3973" w:type="dxa"/>
          </w:tcPr>
          <w:p w:rsidR="009738D2" w:rsidRPr="00827729" w:rsidRDefault="009738D2" w:rsidP="009738D2">
            <w:pPr>
              <w:rPr>
                <w:rFonts w:ascii="標楷體" w:eastAsia="標楷體" w:hAnsi="標楷體" w:cs="Arial"/>
                <w:color w:val="555555"/>
                <w:spacing w:val="3"/>
                <w:shd w:val="clear" w:color="auto" w:fill="FFFFFF"/>
              </w:rPr>
            </w:pPr>
            <w:proofErr w:type="gramStart"/>
            <w:r w:rsidRPr="00827729">
              <w:rPr>
                <w:rFonts w:ascii="標楷體" w:eastAsia="標楷體" w:hAnsi="標楷體" w:cs="Arial" w:hint="eastAsia"/>
                <w:color w:val="555555"/>
                <w:spacing w:val="3"/>
                <w:shd w:val="clear" w:color="auto" w:fill="FFFFFF"/>
              </w:rPr>
              <w:t>需量競價</w:t>
            </w:r>
            <w:proofErr w:type="gramEnd"/>
            <w:r w:rsidRPr="00827729">
              <w:rPr>
                <w:rFonts w:ascii="標楷體" w:eastAsia="標楷體" w:hAnsi="標楷體" w:cs="Arial" w:hint="eastAsia"/>
                <w:color w:val="555555"/>
                <w:spacing w:val="3"/>
                <w:shd w:val="clear" w:color="auto" w:fill="FFFFFF"/>
              </w:rPr>
              <w:t>資料分析</w:t>
            </w:r>
          </w:p>
        </w:tc>
        <w:tc>
          <w:tcPr>
            <w:tcW w:w="2760"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沈正杰博士</w:t>
            </w:r>
            <w:r>
              <w:rPr>
                <w:rFonts w:ascii="標楷體" w:eastAsia="標楷體" w:hAnsi="標楷體" w:cs="Arial" w:hint="eastAsia"/>
                <w:color w:val="555555"/>
                <w:spacing w:val="3"/>
                <w:shd w:val="clear" w:color="auto" w:fill="FFFFFF"/>
              </w:rPr>
              <w:t>/國立中山大學</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11:15-11:45</w:t>
            </w:r>
          </w:p>
        </w:tc>
        <w:tc>
          <w:tcPr>
            <w:tcW w:w="3973" w:type="dxa"/>
          </w:tcPr>
          <w:p w:rsidR="009738D2" w:rsidRPr="00827729" w:rsidRDefault="00ED7BAC" w:rsidP="009738D2">
            <w:pPr>
              <w:rPr>
                <w:rFonts w:ascii="標楷體" w:eastAsia="標楷體" w:hAnsi="標楷體" w:cs="Arial"/>
                <w:color w:val="555555"/>
                <w:spacing w:val="3"/>
                <w:shd w:val="clear" w:color="auto" w:fill="FFFFFF"/>
              </w:rPr>
            </w:pPr>
            <w:r>
              <w:rPr>
                <w:rFonts w:ascii="Times New Roman" w:hAnsi="Times New Roman" w:cs="Times New Roman"/>
                <w:color w:val="000000"/>
                <w:kern w:val="0"/>
                <w:szCs w:val="24"/>
                <w:shd w:val="clear" w:color="auto" w:fill="FFFFFF"/>
              </w:rPr>
              <w:t>The growing utilization of prediction algorithms for demand-side management</w:t>
            </w:r>
          </w:p>
        </w:tc>
        <w:tc>
          <w:tcPr>
            <w:tcW w:w="2760" w:type="dxa"/>
          </w:tcPr>
          <w:p w:rsidR="009738D2" w:rsidRPr="00827729" w:rsidRDefault="009738D2" w:rsidP="009738D2">
            <w:pPr>
              <w:rPr>
                <w:rFonts w:ascii="標楷體" w:eastAsia="標楷體" w:hAnsi="標楷體" w:cs="Arial"/>
                <w:color w:val="555555"/>
                <w:spacing w:val="3"/>
                <w:shd w:val="clear" w:color="auto" w:fill="FFFFFF"/>
              </w:rPr>
            </w:pPr>
            <w:proofErr w:type="spellStart"/>
            <w:r w:rsidRPr="003336A2">
              <w:rPr>
                <w:rFonts w:ascii="Times New Roman" w:eastAsia="標楷體" w:hAnsi="Times New Roman" w:cs="Times New Roman"/>
                <w:color w:val="555555"/>
                <w:spacing w:val="3"/>
                <w:shd w:val="clear" w:color="auto" w:fill="FFFFFF"/>
              </w:rPr>
              <w:t>Mr.Fernet</w:t>
            </w:r>
            <w:proofErr w:type="spellEnd"/>
            <w:r w:rsidRPr="003336A2">
              <w:rPr>
                <w:rFonts w:ascii="Times New Roman" w:eastAsia="標楷體" w:hAnsi="Times New Roman" w:cs="Times New Roman"/>
                <w:color w:val="555555"/>
                <w:spacing w:val="3"/>
                <w:shd w:val="clear" w:color="auto" w:fill="FFFFFF"/>
              </w:rPr>
              <w:t xml:space="preserve"> Guillaume</w:t>
            </w:r>
            <w:r>
              <w:rPr>
                <w:rFonts w:ascii="標楷體" w:eastAsia="標楷體" w:hAnsi="標楷體" w:cs="Arial" w:hint="eastAsia"/>
                <w:color w:val="555555"/>
                <w:spacing w:val="3"/>
                <w:shd w:val="clear" w:color="auto" w:fill="FFFFFF"/>
              </w:rPr>
              <w:t>副總經理/</w:t>
            </w:r>
            <w:r w:rsidRPr="003336A2">
              <w:rPr>
                <w:rFonts w:ascii="Times New Roman" w:eastAsia="標楷體" w:hAnsi="Times New Roman" w:cs="Times New Roman"/>
                <w:color w:val="555555"/>
                <w:spacing w:val="3"/>
                <w:shd w:val="clear" w:color="auto" w:fill="FFFFFF"/>
              </w:rPr>
              <w:t>Energy Pool</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11:45-12:00</w:t>
            </w:r>
          </w:p>
        </w:tc>
        <w:tc>
          <w:tcPr>
            <w:tcW w:w="3973"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綜合討論</w:t>
            </w:r>
          </w:p>
        </w:tc>
        <w:tc>
          <w:tcPr>
            <w:tcW w:w="2760" w:type="dxa"/>
          </w:tcPr>
          <w:p w:rsidR="009738D2" w:rsidRPr="00827729" w:rsidRDefault="009738D2" w:rsidP="00AA21B7">
            <w:pPr>
              <w:rPr>
                <w:rFonts w:ascii="標楷體" w:eastAsia="標楷體" w:hAnsi="標楷體" w:cs="Arial"/>
                <w:color w:val="555555"/>
                <w:spacing w:val="3"/>
                <w:shd w:val="clear" w:color="auto" w:fill="FFFFFF"/>
              </w:rPr>
            </w:pPr>
            <w:r w:rsidRPr="00827729">
              <w:rPr>
                <w:rFonts w:ascii="標楷體" w:eastAsia="標楷體" w:hAnsi="標楷體" w:cs="Arial"/>
                <w:color w:val="222222"/>
                <w:shd w:val="clear" w:color="auto" w:fill="FFFFFF"/>
              </w:rPr>
              <w:t>唐文祥博士</w:t>
            </w:r>
            <w:r w:rsidRPr="00EB0F5D">
              <w:rPr>
                <w:rFonts w:ascii="標楷體" w:eastAsia="標楷體" w:hAnsi="標楷體" w:cs="Arial" w:hint="eastAsia"/>
                <w:color w:val="555555"/>
                <w:spacing w:val="3"/>
                <w:szCs w:val="24"/>
                <w:shd w:val="clear" w:color="auto" w:fill="FFFFFF"/>
              </w:rPr>
              <w:t>、</w:t>
            </w:r>
            <w:r w:rsidRPr="00827729">
              <w:rPr>
                <w:rFonts w:ascii="標楷體" w:eastAsia="標楷體" w:hAnsi="標楷體" w:cs="Arial" w:hint="eastAsia"/>
                <w:color w:val="555555"/>
                <w:spacing w:val="3"/>
                <w:shd w:val="clear" w:color="auto" w:fill="FFFFFF"/>
              </w:rPr>
              <w:t>沈正杰博士</w:t>
            </w:r>
            <w:r w:rsidRPr="00EB0F5D">
              <w:rPr>
                <w:rFonts w:ascii="標楷體" w:eastAsia="標楷體" w:hAnsi="標楷體" w:cs="Arial" w:hint="eastAsia"/>
                <w:color w:val="555555"/>
                <w:spacing w:val="3"/>
                <w:szCs w:val="24"/>
                <w:shd w:val="clear" w:color="auto" w:fill="FFFFFF"/>
              </w:rPr>
              <w:t>、</w:t>
            </w:r>
            <w:proofErr w:type="spellStart"/>
            <w:r>
              <w:rPr>
                <w:rFonts w:ascii="標楷體" w:eastAsia="標楷體" w:hAnsi="標楷體" w:cs="Arial"/>
                <w:color w:val="555555"/>
                <w:spacing w:val="3"/>
                <w:shd w:val="clear" w:color="auto" w:fill="FFFFFF"/>
              </w:rPr>
              <w:t>Mr.Fernet</w:t>
            </w:r>
            <w:proofErr w:type="spellEnd"/>
            <w:r>
              <w:rPr>
                <w:rFonts w:ascii="標楷體" w:eastAsia="標楷體" w:hAnsi="標楷體" w:cs="Arial"/>
                <w:color w:val="555555"/>
                <w:spacing w:val="3"/>
                <w:shd w:val="clear" w:color="auto" w:fill="FFFFFF"/>
              </w:rPr>
              <w:t xml:space="preserve"> Guillaume</w:t>
            </w:r>
            <w:r>
              <w:rPr>
                <w:rFonts w:ascii="標楷體" w:eastAsia="標楷體" w:hAnsi="標楷體" w:cs="Arial" w:hint="eastAsia"/>
                <w:color w:val="555555"/>
                <w:spacing w:val="3"/>
                <w:shd w:val="clear" w:color="auto" w:fill="FFFFFF"/>
              </w:rPr>
              <w:t>副總經理</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12:00-13:30</w:t>
            </w:r>
          </w:p>
        </w:tc>
        <w:tc>
          <w:tcPr>
            <w:tcW w:w="6733" w:type="dxa"/>
            <w:gridSpan w:val="2"/>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午餐</w:t>
            </w:r>
          </w:p>
        </w:tc>
      </w:tr>
      <w:tr w:rsidR="009738D2" w:rsidRPr="00A92852" w:rsidTr="00BC1AAE">
        <w:tc>
          <w:tcPr>
            <w:tcW w:w="8585" w:type="dxa"/>
            <w:gridSpan w:val="3"/>
          </w:tcPr>
          <w:p w:rsidR="009738D2" w:rsidRPr="00A92852" w:rsidRDefault="009738D2" w:rsidP="009738D2">
            <w:pPr>
              <w:pStyle w:val="3"/>
              <w:rPr>
                <w:rFonts w:ascii="標楷體" w:eastAsia="標楷體" w:hAnsi="標楷體"/>
                <w:b w:val="0"/>
                <w:sz w:val="24"/>
                <w:szCs w:val="24"/>
              </w:rPr>
            </w:pPr>
            <w:r w:rsidRPr="00A92852">
              <w:rPr>
                <w:rFonts w:ascii="標楷體" w:eastAsia="標楷體" w:hAnsi="標楷體" w:cs="Arial" w:hint="eastAsia"/>
                <w:b w:val="0"/>
                <w:color w:val="555555"/>
                <w:spacing w:val="3"/>
                <w:sz w:val="24"/>
                <w:szCs w:val="24"/>
                <w:shd w:val="clear" w:color="auto" w:fill="FFFFFF"/>
              </w:rPr>
              <w:t>第二場 主持人:</w:t>
            </w:r>
            <w:r>
              <w:rPr>
                <w:rFonts w:ascii="標楷體" w:eastAsia="標楷體" w:hAnsi="標楷體"/>
                <w:b w:val="0"/>
                <w:color w:val="555555"/>
                <w:spacing w:val="3"/>
                <w:sz w:val="24"/>
                <w:szCs w:val="24"/>
                <w:shd w:val="clear" w:color="auto" w:fill="FFFFFF"/>
              </w:rPr>
              <w:t xml:space="preserve"> </w:t>
            </w:r>
            <w:r w:rsidRPr="00EB0F5D">
              <w:rPr>
                <w:rFonts w:ascii="標楷體" w:eastAsia="標楷體" w:hAnsi="標楷體" w:cs="Arial" w:hint="eastAsia"/>
                <w:b w:val="0"/>
                <w:color w:val="555555"/>
                <w:spacing w:val="3"/>
                <w:sz w:val="24"/>
                <w:szCs w:val="24"/>
                <w:shd w:val="clear" w:color="auto" w:fill="FFFFFF"/>
              </w:rPr>
              <w:t>盧展南教授/國立中山大學電機系</w:t>
            </w:r>
          </w:p>
        </w:tc>
      </w:tr>
      <w:tr w:rsidR="009738D2" w:rsidRPr="0005160E"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13:30-14:00</w:t>
            </w:r>
          </w:p>
        </w:tc>
        <w:tc>
          <w:tcPr>
            <w:tcW w:w="3973" w:type="dxa"/>
          </w:tcPr>
          <w:p w:rsidR="009738D2" w:rsidRPr="00827729" w:rsidRDefault="009738D2" w:rsidP="009738D2">
            <w:pPr>
              <w:rPr>
                <w:rFonts w:ascii="標楷體" w:eastAsia="標楷體" w:hAnsi="標楷體" w:cs="Arial"/>
                <w:color w:val="555555"/>
                <w:spacing w:val="3"/>
                <w:shd w:val="clear" w:color="auto" w:fill="FFFFFF"/>
              </w:rPr>
            </w:pPr>
            <w:r w:rsidRPr="008A7AF7">
              <w:rPr>
                <w:rFonts w:ascii="標楷體" w:eastAsia="標楷體" w:hAnsi="標楷體" w:hint="eastAsia"/>
                <w:color w:val="000000"/>
                <w:szCs w:val="24"/>
                <w:shd w:val="clear" w:color="auto" w:fill="FFFFFF"/>
              </w:rPr>
              <w:t>AMI負載與預測模型選擇</w:t>
            </w:r>
          </w:p>
        </w:tc>
        <w:tc>
          <w:tcPr>
            <w:tcW w:w="2760" w:type="dxa"/>
          </w:tcPr>
          <w:p w:rsidR="009738D2" w:rsidRPr="0005160E" w:rsidRDefault="009738D2" w:rsidP="009738D2">
            <w:pPr>
              <w:rPr>
                <w:rFonts w:ascii="標楷體" w:eastAsia="標楷體" w:hAnsi="標楷體" w:cs="Arial"/>
                <w:color w:val="555555"/>
                <w:spacing w:val="3"/>
                <w:szCs w:val="24"/>
                <w:shd w:val="clear" w:color="auto" w:fill="FFFFFF"/>
              </w:rPr>
            </w:pPr>
            <w:r w:rsidRPr="00827729">
              <w:rPr>
                <w:rFonts w:ascii="標楷體" w:eastAsia="標楷體" w:hAnsi="標楷體" w:cs="Arial"/>
                <w:color w:val="222222"/>
                <w:shd w:val="clear" w:color="auto" w:fill="FFFFFF"/>
              </w:rPr>
              <w:t>許湘伶教授 </w:t>
            </w:r>
            <w:r w:rsidRPr="00827729">
              <w:rPr>
                <w:rFonts w:ascii="標楷體" w:eastAsia="標楷體" w:hAnsi="標楷體" w:cs="Arial" w:hint="eastAsia"/>
                <w:color w:val="222222"/>
                <w:shd w:val="clear" w:color="auto" w:fill="FFFFFF"/>
              </w:rPr>
              <w:t>/國立</w:t>
            </w:r>
            <w:r w:rsidRPr="00827729">
              <w:rPr>
                <w:rFonts w:ascii="標楷體" w:eastAsia="標楷體" w:hAnsi="標楷體" w:cs="Arial"/>
                <w:color w:val="222222"/>
                <w:shd w:val="clear" w:color="auto" w:fill="FFFFFF"/>
              </w:rPr>
              <w:t>高雄大學統計所</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14:00-14:30</w:t>
            </w:r>
          </w:p>
        </w:tc>
        <w:tc>
          <w:tcPr>
            <w:tcW w:w="3973" w:type="dxa"/>
          </w:tcPr>
          <w:p w:rsidR="009738D2" w:rsidRPr="00D16531" w:rsidRDefault="00D16531" w:rsidP="00D16531">
            <w:pPr>
              <w:ind w:rightChars="-142" w:right="-341"/>
              <w:rPr>
                <w:rFonts w:ascii="標楷體" w:eastAsia="標楷體" w:hAnsi="標楷體"/>
                <w:color w:val="000000"/>
                <w:szCs w:val="24"/>
                <w:shd w:val="clear" w:color="auto" w:fill="FFFFFF"/>
              </w:rPr>
            </w:pPr>
            <w:r w:rsidRPr="00D16531">
              <w:rPr>
                <w:rStyle w:val="st1"/>
                <w:rFonts w:ascii="標楷體" w:eastAsia="標楷體" w:hAnsi="標楷體" w:hint="eastAsia"/>
                <w:kern w:val="0"/>
                <w:szCs w:val="24"/>
              </w:rPr>
              <w:t>遞迴類神經網絡於短期電力負載預測之應用</w:t>
            </w:r>
          </w:p>
        </w:tc>
        <w:tc>
          <w:tcPr>
            <w:tcW w:w="2760" w:type="dxa"/>
          </w:tcPr>
          <w:p w:rsidR="009738D2" w:rsidRPr="00827729" w:rsidRDefault="009738D2" w:rsidP="009738D2">
            <w:pPr>
              <w:rPr>
                <w:rFonts w:ascii="標楷體" w:eastAsia="標楷體" w:hAnsi="標楷體" w:cs="Arial"/>
                <w:color w:val="555555"/>
                <w:spacing w:val="3"/>
                <w:shd w:val="clear" w:color="auto" w:fill="FFFFFF"/>
              </w:rPr>
            </w:pPr>
            <w:r>
              <w:rPr>
                <w:rFonts w:ascii="標楷體" w:eastAsia="標楷體" w:hAnsi="標楷體" w:cs="Arial" w:hint="eastAsia"/>
                <w:color w:val="555555"/>
                <w:spacing w:val="3"/>
                <w:shd w:val="clear" w:color="auto" w:fill="FFFFFF"/>
              </w:rPr>
              <w:t>羅夢娜教授/</w:t>
            </w:r>
            <w:r w:rsidRPr="00827729">
              <w:rPr>
                <w:rFonts w:ascii="標楷體" w:eastAsia="標楷體" w:hAnsi="標楷體" w:cs="Arial" w:hint="eastAsia"/>
                <w:color w:val="555555"/>
                <w:spacing w:val="3"/>
                <w:shd w:val="clear" w:color="auto" w:fill="FFFFFF"/>
              </w:rPr>
              <w:t>國立中山大學</w:t>
            </w:r>
            <w:proofErr w:type="gramStart"/>
            <w:r>
              <w:rPr>
                <w:rFonts w:ascii="標楷體" w:eastAsia="標楷體" w:hAnsi="標楷體" w:cs="Arial" w:hint="eastAsia"/>
                <w:color w:val="555555"/>
                <w:spacing w:val="3"/>
                <w:shd w:val="clear" w:color="auto" w:fill="FFFFFF"/>
              </w:rPr>
              <w:t>應數系</w:t>
            </w:r>
            <w:proofErr w:type="gramEnd"/>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14:30-15:00</w:t>
            </w:r>
          </w:p>
        </w:tc>
        <w:tc>
          <w:tcPr>
            <w:tcW w:w="3973" w:type="dxa"/>
          </w:tcPr>
          <w:p w:rsidR="009738D2" w:rsidRPr="008A7AF7" w:rsidRDefault="00CF29E8" w:rsidP="009738D2">
            <w:pPr>
              <w:rPr>
                <w:rFonts w:ascii="標楷體" w:eastAsia="標楷體" w:hAnsi="標楷體" w:cs="Arial"/>
                <w:color w:val="555555"/>
                <w:spacing w:val="3"/>
                <w:szCs w:val="24"/>
                <w:shd w:val="clear" w:color="auto" w:fill="FFFFFF"/>
              </w:rPr>
            </w:pPr>
            <w:r w:rsidRPr="00D16531">
              <w:rPr>
                <w:rFonts w:ascii="標楷體" w:eastAsia="標楷體" w:hAnsi="標楷體" w:hint="eastAsia"/>
                <w:szCs w:val="24"/>
              </w:rPr>
              <w:t>高壓馬達運轉狀態監測系統之大數據分析平</w:t>
            </w:r>
            <w:proofErr w:type="gramStart"/>
            <w:r w:rsidRPr="00D16531">
              <w:rPr>
                <w:rFonts w:ascii="標楷體" w:eastAsia="標楷體" w:hAnsi="標楷體" w:hint="eastAsia"/>
                <w:szCs w:val="24"/>
              </w:rPr>
              <w:t>臺</w:t>
            </w:r>
            <w:proofErr w:type="gramEnd"/>
            <w:r w:rsidRPr="00D16531">
              <w:rPr>
                <w:rFonts w:ascii="標楷體" w:eastAsia="標楷體" w:hAnsi="標楷體" w:hint="eastAsia"/>
                <w:szCs w:val="24"/>
              </w:rPr>
              <w:t>建置與應用</w:t>
            </w:r>
          </w:p>
        </w:tc>
        <w:tc>
          <w:tcPr>
            <w:tcW w:w="2760" w:type="dxa"/>
          </w:tcPr>
          <w:p w:rsidR="009738D2" w:rsidRPr="00827729" w:rsidRDefault="009738D2" w:rsidP="009738D2">
            <w:pPr>
              <w:rPr>
                <w:rFonts w:ascii="標楷體" w:eastAsia="標楷體" w:hAnsi="標楷體" w:cs="Arial"/>
                <w:color w:val="222222"/>
                <w:shd w:val="clear" w:color="auto" w:fill="FFFFFF"/>
              </w:rPr>
            </w:pPr>
            <w:r w:rsidRPr="00827729">
              <w:rPr>
                <w:rFonts w:ascii="標楷體" w:eastAsia="標楷體" w:hAnsi="標楷體" w:cs="Arial" w:hint="eastAsia"/>
                <w:color w:val="555555"/>
                <w:spacing w:val="3"/>
                <w:shd w:val="clear" w:color="auto" w:fill="FFFFFF"/>
              </w:rPr>
              <w:t>張宏展、郭政謙教授/台灣科技大學</w:t>
            </w:r>
            <w:r w:rsidRPr="004B2079">
              <w:rPr>
                <w:rFonts w:ascii="標楷體" w:eastAsia="標楷體" w:hAnsi="標楷體" w:cs="Arial" w:hint="eastAsia"/>
                <w:color w:val="555555"/>
                <w:spacing w:val="3"/>
                <w:szCs w:val="24"/>
                <w:shd w:val="clear" w:color="auto" w:fill="FFFFFF"/>
              </w:rPr>
              <w:t>電機系</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15:00-15:</w:t>
            </w:r>
            <w:r>
              <w:rPr>
                <w:rFonts w:ascii="標楷體" w:eastAsia="標楷體" w:hAnsi="標楷體" w:cs="Arial" w:hint="eastAsia"/>
                <w:color w:val="555555"/>
                <w:spacing w:val="3"/>
                <w:shd w:val="clear" w:color="auto" w:fill="FFFFFF"/>
              </w:rPr>
              <w:t>20</w:t>
            </w:r>
          </w:p>
        </w:tc>
        <w:tc>
          <w:tcPr>
            <w:tcW w:w="3973" w:type="dxa"/>
          </w:tcPr>
          <w:p w:rsidR="009738D2" w:rsidRPr="00827729" w:rsidRDefault="009738D2" w:rsidP="009738D2">
            <w:pPr>
              <w:rPr>
                <w:rFonts w:ascii="標楷體" w:eastAsia="標楷體" w:hAnsi="標楷體" w:cs="Arial"/>
                <w:color w:val="555555"/>
                <w:spacing w:val="3"/>
                <w:shd w:val="clear" w:color="auto" w:fill="FFFFFF"/>
              </w:rPr>
            </w:pPr>
            <w:r>
              <w:rPr>
                <w:rFonts w:ascii="標楷體" w:eastAsia="標楷體" w:hAnsi="標楷體" w:cs="Arial" w:hint="eastAsia"/>
                <w:color w:val="555555"/>
                <w:spacing w:val="3"/>
                <w:shd w:val="clear" w:color="auto" w:fill="FFFFFF"/>
              </w:rPr>
              <w:t>C</w:t>
            </w:r>
            <w:r>
              <w:rPr>
                <w:rFonts w:ascii="標楷體" w:eastAsia="標楷體" w:hAnsi="標楷體" w:cs="Arial"/>
                <w:color w:val="555555"/>
                <w:spacing w:val="3"/>
                <w:shd w:val="clear" w:color="auto" w:fill="FFFFFF"/>
              </w:rPr>
              <w:t>offee break</w:t>
            </w:r>
          </w:p>
        </w:tc>
        <w:tc>
          <w:tcPr>
            <w:tcW w:w="2760" w:type="dxa"/>
          </w:tcPr>
          <w:p w:rsidR="009738D2" w:rsidRPr="00827729" w:rsidRDefault="009738D2" w:rsidP="009738D2">
            <w:pPr>
              <w:rPr>
                <w:rFonts w:ascii="標楷體" w:eastAsia="標楷體" w:hAnsi="標楷體" w:cs="Arial"/>
                <w:color w:val="555555"/>
                <w:spacing w:val="3"/>
                <w:shd w:val="clear" w:color="auto" w:fill="FFFFFF"/>
              </w:rPr>
            </w:pP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15:</w:t>
            </w:r>
            <w:r>
              <w:rPr>
                <w:rFonts w:ascii="標楷體" w:eastAsia="標楷體" w:hAnsi="標楷體" w:cs="Arial" w:hint="eastAsia"/>
                <w:color w:val="555555"/>
                <w:spacing w:val="3"/>
                <w:shd w:val="clear" w:color="auto" w:fill="FFFFFF"/>
              </w:rPr>
              <w:t>20</w:t>
            </w:r>
            <w:r w:rsidRPr="00827729">
              <w:rPr>
                <w:rFonts w:ascii="標楷體" w:eastAsia="標楷體" w:hAnsi="標楷體" w:cs="Arial" w:hint="eastAsia"/>
                <w:color w:val="555555"/>
                <w:spacing w:val="3"/>
                <w:shd w:val="clear" w:color="auto" w:fill="FFFFFF"/>
              </w:rPr>
              <w:t>-15:</w:t>
            </w:r>
            <w:r>
              <w:rPr>
                <w:rFonts w:ascii="標楷體" w:eastAsia="標楷體" w:hAnsi="標楷體" w:cs="Arial"/>
                <w:color w:val="555555"/>
                <w:spacing w:val="3"/>
                <w:shd w:val="clear" w:color="auto" w:fill="FFFFFF"/>
              </w:rPr>
              <w:t>5</w:t>
            </w:r>
            <w:r>
              <w:rPr>
                <w:rFonts w:ascii="標楷體" w:eastAsia="標楷體" w:hAnsi="標楷體" w:cs="Arial" w:hint="eastAsia"/>
                <w:color w:val="555555"/>
                <w:spacing w:val="3"/>
                <w:shd w:val="clear" w:color="auto" w:fill="FFFFFF"/>
              </w:rPr>
              <w:t>0</w:t>
            </w:r>
          </w:p>
        </w:tc>
        <w:tc>
          <w:tcPr>
            <w:tcW w:w="3973" w:type="dxa"/>
          </w:tcPr>
          <w:p w:rsidR="009738D2" w:rsidRPr="008A7AF7" w:rsidRDefault="009738D2" w:rsidP="009738D2">
            <w:pPr>
              <w:rPr>
                <w:rFonts w:ascii="標楷體" w:eastAsia="標楷體" w:hAnsi="標楷體" w:cs="Arial"/>
                <w:color w:val="555555"/>
                <w:spacing w:val="3"/>
                <w:szCs w:val="24"/>
                <w:shd w:val="clear" w:color="auto" w:fill="FFFFFF"/>
              </w:rPr>
            </w:pPr>
            <w:r>
              <w:rPr>
                <w:rFonts w:ascii="標楷體" w:eastAsia="標楷體" w:hAnsi="標楷體" w:hint="eastAsia"/>
                <w:color w:val="000000"/>
                <w:szCs w:val="24"/>
                <w:shd w:val="clear" w:color="auto" w:fill="FFFFFF"/>
              </w:rPr>
              <w:t>輸電系統初始故障特徵化與</w:t>
            </w:r>
            <w:r w:rsidRPr="0005160E">
              <w:rPr>
                <w:rFonts w:ascii="標楷體" w:eastAsia="標楷體" w:hAnsi="標楷體" w:hint="eastAsia"/>
                <w:color w:val="000000"/>
                <w:szCs w:val="24"/>
                <w:shd w:val="clear" w:color="auto" w:fill="FFFFFF"/>
              </w:rPr>
              <w:t>電力</w:t>
            </w:r>
            <w:r w:rsidR="00655C18">
              <w:rPr>
                <w:rFonts w:ascii="標楷體" w:eastAsia="標楷體" w:hAnsi="標楷體" w:hint="eastAsia"/>
                <w:color w:val="000000"/>
                <w:szCs w:val="24"/>
                <w:shd w:val="clear" w:color="auto" w:fill="FFFFFF"/>
              </w:rPr>
              <w:t>品質</w:t>
            </w:r>
            <w:r>
              <w:rPr>
                <w:rFonts w:ascii="標楷體" w:eastAsia="標楷體" w:hAnsi="標楷體" w:hint="eastAsia"/>
                <w:color w:val="000000"/>
                <w:szCs w:val="24"/>
                <w:shd w:val="clear" w:color="auto" w:fill="FFFFFF"/>
              </w:rPr>
              <w:t>干擾檢測之應用</w:t>
            </w:r>
          </w:p>
        </w:tc>
        <w:tc>
          <w:tcPr>
            <w:tcW w:w="2760" w:type="dxa"/>
          </w:tcPr>
          <w:p w:rsidR="009738D2" w:rsidRPr="00827729" w:rsidRDefault="009738D2" w:rsidP="009738D2">
            <w:pPr>
              <w:rPr>
                <w:rFonts w:ascii="標楷體" w:eastAsia="標楷體" w:hAnsi="標楷體" w:cs="Arial"/>
                <w:color w:val="222222"/>
                <w:shd w:val="clear" w:color="auto" w:fill="FFFFFF"/>
              </w:rPr>
            </w:pPr>
            <w:r w:rsidRPr="0005160E">
              <w:rPr>
                <w:rFonts w:ascii="標楷體" w:eastAsia="標楷體" w:hAnsi="標楷體" w:hint="eastAsia"/>
                <w:color w:val="000000"/>
                <w:szCs w:val="24"/>
                <w:shd w:val="clear" w:color="auto" w:fill="FFFFFF"/>
              </w:rPr>
              <w:t>張文恭</w:t>
            </w:r>
            <w:r>
              <w:rPr>
                <w:rFonts w:ascii="標楷體" w:eastAsia="標楷體" w:hAnsi="標楷體" w:hint="eastAsia"/>
                <w:color w:val="000000"/>
                <w:szCs w:val="24"/>
                <w:shd w:val="clear" w:color="auto" w:fill="FFFFFF"/>
              </w:rPr>
              <w:t>教授</w:t>
            </w:r>
            <w:r w:rsidRPr="0005160E">
              <w:rPr>
                <w:rFonts w:ascii="標楷體" w:eastAsia="標楷體" w:hAnsi="標楷體" w:hint="eastAsia"/>
                <w:color w:val="000000"/>
                <w:szCs w:val="24"/>
                <w:shd w:val="clear" w:color="auto" w:fill="FFFFFF"/>
              </w:rPr>
              <w:t>/</w:t>
            </w:r>
            <w:r>
              <w:rPr>
                <w:rFonts w:ascii="標楷體" w:eastAsia="標楷體" w:hAnsi="標楷體" w:hint="eastAsia"/>
                <w:color w:val="000000"/>
                <w:szCs w:val="24"/>
                <w:shd w:val="clear" w:color="auto" w:fill="FFFFFF"/>
              </w:rPr>
              <w:t>國立中正大學電機系</w:t>
            </w:r>
          </w:p>
        </w:tc>
      </w:tr>
      <w:tr w:rsidR="009738D2" w:rsidRPr="00B40B7E"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15:</w:t>
            </w:r>
            <w:r>
              <w:rPr>
                <w:rFonts w:ascii="標楷體" w:eastAsia="標楷體" w:hAnsi="標楷體" w:cs="Arial"/>
                <w:color w:val="555555"/>
                <w:spacing w:val="3"/>
                <w:shd w:val="clear" w:color="auto" w:fill="FFFFFF"/>
              </w:rPr>
              <w:t>5</w:t>
            </w:r>
            <w:r>
              <w:rPr>
                <w:rFonts w:ascii="標楷體" w:eastAsia="標楷體" w:hAnsi="標楷體" w:cs="Arial" w:hint="eastAsia"/>
                <w:color w:val="555555"/>
                <w:spacing w:val="3"/>
                <w:shd w:val="clear" w:color="auto" w:fill="FFFFFF"/>
              </w:rPr>
              <w:t>0</w:t>
            </w:r>
            <w:r w:rsidRPr="00827729">
              <w:rPr>
                <w:rFonts w:ascii="標楷體" w:eastAsia="標楷體" w:hAnsi="標楷體" w:cs="Arial" w:hint="eastAsia"/>
                <w:color w:val="555555"/>
                <w:spacing w:val="3"/>
                <w:shd w:val="clear" w:color="auto" w:fill="FFFFFF"/>
              </w:rPr>
              <w:t>-16:</w:t>
            </w:r>
            <w:r>
              <w:rPr>
                <w:rFonts w:ascii="標楷體" w:eastAsia="標楷體" w:hAnsi="標楷體" w:cs="Arial" w:hint="eastAsia"/>
                <w:color w:val="555555"/>
                <w:spacing w:val="3"/>
                <w:shd w:val="clear" w:color="auto" w:fill="FFFFFF"/>
              </w:rPr>
              <w:t>20</w:t>
            </w:r>
          </w:p>
        </w:tc>
        <w:tc>
          <w:tcPr>
            <w:tcW w:w="3973" w:type="dxa"/>
          </w:tcPr>
          <w:p w:rsidR="009738D2" w:rsidRPr="008E4738" w:rsidRDefault="009738D2" w:rsidP="009738D2">
            <w:pPr>
              <w:rPr>
                <w:rFonts w:ascii="標楷體" w:eastAsia="標楷體" w:hAnsi="標楷體"/>
                <w:color w:val="000000"/>
                <w:szCs w:val="24"/>
                <w:shd w:val="clear" w:color="auto" w:fill="FFFFFF"/>
              </w:rPr>
            </w:pPr>
            <w:r w:rsidRPr="008E4738">
              <w:rPr>
                <w:rFonts w:ascii="標楷體" w:eastAsia="標楷體" w:hAnsi="標楷體" w:cs="Arial"/>
                <w:bCs/>
                <w:shd w:val="clear" w:color="auto" w:fill="FFFFFF"/>
              </w:rPr>
              <w:t>以巨量資料技術分析智慧電網數據服務模式</w:t>
            </w:r>
          </w:p>
        </w:tc>
        <w:tc>
          <w:tcPr>
            <w:tcW w:w="2760" w:type="dxa"/>
          </w:tcPr>
          <w:p w:rsidR="009738D2" w:rsidRPr="00B40B7E" w:rsidRDefault="009738D2" w:rsidP="009738D2">
            <w:pPr>
              <w:pStyle w:val="3"/>
              <w:rPr>
                <w:rFonts w:ascii="標楷體" w:eastAsia="標楷體" w:hAnsi="標楷體"/>
                <w:b w:val="0"/>
                <w:sz w:val="24"/>
                <w:szCs w:val="24"/>
              </w:rPr>
            </w:pPr>
            <w:r w:rsidRPr="00B40B7E">
              <w:rPr>
                <w:rFonts w:ascii="標楷體" w:eastAsia="標楷體" w:hAnsi="標楷體" w:cs="Arial"/>
                <w:b w:val="0"/>
                <w:sz w:val="24"/>
                <w:szCs w:val="24"/>
                <w:shd w:val="clear" w:color="auto" w:fill="FFFFFF"/>
              </w:rPr>
              <w:t>蕭義俊</w:t>
            </w:r>
            <w:r w:rsidRPr="00B40B7E">
              <w:rPr>
                <w:rFonts w:ascii="標楷體" w:eastAsia="標楷體" w:hAnsi="標楷體"/>
                <w:b w:val="0"/>
                <w:sz w:val="24"/>
                <w:szCs w:val="24"/>
              </w:rPr>
              <w:t>資深研究員</w:t>
            </w:r>
            <w:r w:rsidRPr="00B40B7E">
              <w:rPr>
                <w:rFonts w:ascii="標楷體" w:eastAsia="標楷體" w:hAnsi="標楷體" w:cs="Arial" w:hint="eastAsia"/>
                <w:color w:val="1F497D"/>
                <w:sz w:val="24"/>
                <w:szCs w:val="24"/>
                <w:shd w:val="clear" w:color="auto" w:fill="FFFFFF"/>
              </w:rPr>
              <w:t>/</w:t>
            </w:r>
            <w:r w:rsidRPr="00C90D65">
              <w:rPr>
                <w:rFonts w:ascii="標楷體" w:eastAsia="標楷體" w:hAnsi="標楷體" w:cs="Arial"/>
                <w:b w:val="0"/>
                <w:color w:val="555555"/>
                <w:spacing w:val="3"/>
                <w:sz w:val="24"/>
                <w:szCs w:val="24"/>
                <w:shd w:val="clear" w:color="auto" w:fill="FFFFFF"/>
              </w:rPr>
              <w:t>Enel X</w:t>
            </w:r>
            <w:r w:rsidRPr="00C90D65">
              <w:rPr>
                <w:rFonts w:ascii="標楷體" w:eastAsia="標楷體" w:hAnsi="標楷體" w:cs="Arial" w:hint="eastAsia"/>
                <w:b w:val="0"/>
                <w:color w:val="555555"/>
                <w:spacing w:val="3"/>
                <w:sz w:val="24"/>
                <w:szCs w:val="24"/>
                <w:shd w:val="clear" w:color="auto" w:fill="FFFFFF"/>
              </w:rPr>
              <w:t>亞太區負責人</w:t>
            </w:r>
          </w:p>
        </w:tc>
      </w:tr>
      <w:tr w:rsidR="009738D2" w:rsidRPr="00827729" w:rsidTr="00BC1AAE">
        <w:tc>
          <w:tcPr>
            <w:tcW w:w="1852"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1</w:t>
            </w:r>
            <w:r>
              <w:rPr>
                <w:rFonts w:ascii="標楷體" w:eastAsia="標楷體" w:hAnsi="標楷體" w:cs="Arial" w:hint="eastAsia"/>
                <w:color w:val="555555"/>
                <w:spacing w:val="3"/>
                <w:shd w:val="clear" w:color="auto" w:fill="FFFFFF"/>
              </w:rPr>
              <w:t>6</w:t>
            </w:r>
            <w:r w:rsidRPr="00827729">
              <w:rPr>
                <w:rFonts w:ascii="標楷體" w:eastAsia="標楷體" w:hAnsi="標楷體" w:cs="Arial" w:hint="eastAsia"/>
                <w:color w:val="555555"/>
                <w:spacing w:val="3"/>
                <w:shd w:val="clear" w:color="auto" w:fill="FFFFFF"/>
              </w:rPr>
              <w:t>:</w:t>
            </w:r>
            <w:r>
              <w:rPr>
                <w:rFonts w:ascii="標楷體" w:eastAsia="標楷體" w:hAnsi="標楷體" w:cs="Arial" w:hint="eastAsia"/>
                <w:color w:val="555555"/>
                <w:spacing w:val="3"/>
                <w:shd w:val="clear" w:color="auto" w:fill="FFFFFF"/>
              </w:rPr>
              <w:t>20</w:t>
            </w:r>
            <w:r w:rsidRPr="00827729">
              <w:rPr>
                <w:rFonts w:ascii="標楷體" w:eastAsia="標楷體" w:hAnsi="標楷體" w:cs="Arial" w:hint="eastAsia"/>
                <w:color w:val="555555"/>
                <w:spacing w:val="3"/>
                <w:shd w:val="clear" w:color="auto" w:fill="FFFFFF"/>
              </w:rPr>
              <w:t>-16:</w:t>
            </w:r>
            <w:r>
              <w:rPr>
                <w:rFonts w:ascii="標楷體" w:eastAsia="標楷體" w:hAnsi="標楷體" w:cs="Arial"/>
                <w:color w:val="555555"/>
                <w:spacing w:val="3"/>
                <w:shd w:val="clear" w:color="auto" w:fill="FFFFFF"/>
              </w:rPr>
              <w:t>3</w:t>
            </w:r>
            <w:r>
              <w:rPr>
                <w:rFonts w:ascii="標楷體" w:eastAsia="標楷體" w:hAnsi="標楷體" w:cs="Arial" w:hint="eastAsia"/>
                <w:color w:val="555555"/>
                <w:spacing w:val="3"/>
                <w:shd w:val="clear" w:color="auto" w:fill="FFFFFF"/>
              </w:rPr>
              <w:t>5</w:t>
            </w:r>
          </w:p>
        </w:tc>
        <w:tc>
          <w:tcPr>
            <w:tcW w:w="3973" w:type="dxa"/>
          </w:tcPr>
          <w:p w:rsidR="009738D2" w:rsidRPr="00827729" w:rsidRDefault="009738D2" w:rsidP="009738D2">
            <w:pPr>
              <w:rPr>
                <w:rFonts w:ascii="標楷體" w:eastAsia="標楷體" w:hAnsi="標楷體" w:cs="Arial"/>
                <w:color w:val="555555"/>
                <w:spacing w:val="3"/>
                <w:shd w:val="clear" w:color="auto" w:fill="FFFFFF"/>
              </w:rPr>
            </w:pPr>
            <w:r w:rsidRPr="00827729">
              <w:rPr>
                <w:rFonts w:ascii="標楷體" w:eastAsia="標楷體" w:hAnsi="標楷體" w:cs="Arial" w:hint="eastAsia"/>
                <w:color w:val="555555"/>
                <w:spacing w:val="3"/>
                <w:shd w:val="clear" w:color="auto" w:fill="FFFFFF"/>
              </w:rPr>
              <w:t>綜合討論</w:t>
            </w:r>
          </w:p>
        </w:tc>
        <w:tc>
          <w:tcPr>
            <w:tcW w:w="2760" w:type="dxa"/>
          </w:tcPr>
          <w:p w:rsidR="009738D2" w:rsidRPr="00827729" w:rsidRDefault="009738D2" w:rsidP="009738D2">
            <w:pPr>
              <w:jc w:val="both"/>
              <w:rPr>
                <w:rFonts w:ascii="標楷體" w:eastAsia="標楷體" w:hAnsi="標楷體" w:cs="Arial"/>
                <w:color w:val="222222"/>
                <w:shd w:val="clear" w:color="auto" w:fill="FFFFFF"/>
              </w:rPr>
            </w:pPr>
            <w:r w:rsidRPr="00827729">
              <w:rPr>
                <w:rFonts w:ascii="標楷體" w:eastAsia="標楷體" w:hAnsi="標楷體" w:cs="Arial"/>
                <w:color w:val="222222"/>
                <w:shd w:val="clear" w:color="auto" w:fill="FFFFFF"/>
              </w:rPr>
              <w:t>許湘伶教授</w:t>
            </w:r>
            <w:r w:rsidRPr="00EB0F5D">
              <w:rPr>
                <w:rFonts w:ascii="標楷體" w:eastAsia="標楷體" w:hAnsi="標楷體" w:cs="Arial" w:hint="eastAsia"/>
                <w:color w:val="555555"/>
                <w:spacing w:val="3"/>
                <w:szCs w:val="24"/>
                <w:shd w:val="clear" w:color="auto" w:fill="FFFFFF"/>
              </w:rPr>
              <w:t>、</w:t>
            </w:r>
            <w:r>
              <w:rPr>
                <w:rFonts w:ascii="標楷體" w:eastAsia="標楷體" w:hAnsi="標楷體" w:cs="Arial" w:hint="eastAsia"/>
                <w:color w:val="555555"/>
                <w:spacing w:val="3"/>
                <w:shd w:val="clear" w:color="auto" w:fill="FFFFFF"/>
              </w:rPr>
              <w:t>羅夢娜教授</w:t>
            </w:r>
            <w:r w:rsidRPr="00EB0F5D">
              <w:rPr>
                <w:rFonts w:ascii="標楷體" w:eastAsia="標楷體" w:hAnsi="標楷體" w:cs="Arial" w:hint="eastAsia"/>
                <w:color w:val="555555"/>
                <w:spacing w:val="3"/>
                <w:szCs w:val="24"/>
                <w:shd w:val="clear" w:color="auto" w:fill="FFFFFF"/>
              </w:rPr>
              <w:t>、</w:t>
            </w:r>
            <w:r w:rsidRPr="00827729">
              <w:rPr>
                <w:rFonts w:ascii="標楷體" w:eastAsia="標楷體" w:hAnsi="標楷體" w:cs="Arial" w:hint="eastAsia"/>
                <w:color w:val="555555"/>
                <w:spacing w:val="3"/>
                <w:shd w:val="clear" w:color="auto" w:fill="FFFFFF"/>
              </w:rPr>
              <w:t>張宏展、郭政謙教授</w:t>
            </w:r>
            <w:r w:rsidRPr="00EB0F5D">
              <w:rPr>
                <w:rFonts w:ascii="標楷體" w:eastAsia="標楷體" w:hAnsi="標楷體" w:cs="Arial" w:hint="eastAsia"/>
                <w:color w:val="555555"/>
                <w:spacing w:val="3"/>
                <w:szCs w:val="24"/>
                <w:shd w:val="clear" w:color="auto" w:fill="FFFFFF"/>
              </w:rPr>
              <w:t>、</w:t>
            </w:r>
            <w:r w:rsidRPr="0005160E">
              <w:rPr>
                <w:rFonts w:ascii="標楷體" w:eastAsia="標楷體" w:hAnsi="標楷體" w:hint="eastAsia"/>
                <w:color w:val="000000"/>
                <w:szCs w:val="24"/>
                <w:shd w:val="clear" w:color="auto" w:fill="FFFFFF"/>
              </w:rPr>
              <w:t>張文恭</w:t>
            </w:r>
            <w:r>
              <w:rPr>
                <w:rFonts w:ascii="標楷體" w:eastAsia="標楷體" w:hAnsi="標楷體" w:hint="eastAsia"/>
                <w:color w:val="000000"/>
                <w:szCs w:val="24"/>
                <w:shd w:val="clear" w:color="auto" w:fill="FFFFFF"/>
              </w:rPr>
              <w:t>教授</w:t>
            </w:r>
            <w:r w:rsidRPr="00EB0F5D">
              <w:rPr>
                <w:rFonts w:ascii="標楷體" w:eastAsia="標楷體" w:hAnsi="標楷體" w:cs="Arial" w:hint="eastAsia"/>
                <w:color w:val="555555"/>
                <w:spacing w:val="3"/>
                <w:szCs w:val="24"/>
                <w:shd w:val="clear" w:color="auto" w:fill="FFFFFF"/>
              </w:rPr>
              <w:t>、</w:t>
            </w:r>
            <w:r w:rsidRPr="00B40B7E">
              <w:rPr>
                <w:rFonts w:ascii="標楷體" w:eastAsia="標楷體" w:hAnsi="標楷體" w:cs="Arial"/>
                <w:szCs w:val="24"/>
                <w:shd w:val="clear" w:color="auto" w:fill="FFFFFF"/>
              </w:rPr>
              <w:t>蕭義俊</w:t>
            </w:r>
            <w:r w:rsidRPr="00B40B7E">
              <w:rPr>
                <w:rFonts w:ascii="標楷體" w:eastAsia="標楷體" w:hAnsi="標楷體"/>
                <w:szCs w:val="24"/>
              </w:rPr>
              <w:t>資深研究員</w:t>
            </w:r>
          </w:p>
        </w:tc>
      </w:tr>
    </w:tbl>
    <w:p w:rsidR="009738D2" w:rsidRDefault="009738D2" w:rsidP="009738D2"/>
    <w:p w:rsidR="00B26C71" w:rsidRPr="00303CD4" w:rsidRDefault="00B26C71" w:rsidP="009738D2">
      <w:pPr>
        <w:widowControl/>
        <w:jc w:val="center"/>
        <w:rPr>
          <w:rFonts w:ascii="Times New Roman" w:eastAsia="標楷體" w:hAnsi="Times New Roman" w:cs="Times New Roman"/>
          <w:b/>
          <w:kern w:val="0"/>
          <w:sz w:val="28"/>
          <w:szCs w:val="28"/>
        </w:rPr>
      </w:pPr>
    </w:p>
    <w:p w:rsidR="0070582B" w:rsidRPr="008740E1" w:rsidRDefault="00B26C71" w:rsidP="00A43CE0">
      <w:pPr>
        <w:widowControl/>
        <w:rPr>
          <w:rFonts w:ascii="Times New Roman" w:eastAsia="標楷體" w:hAnsi="Times New Roman" w:cs="Times New Roman"/>
          <w:b/>
          <w:bCs/>
          <w:color w:val="000000" w:themeColor="text1"/>
          <w:kern w:val="0"/>
          <w:sz w:val="28"/>
          <w:szCs w:val="28"/>
        </w:rPr>
      </w:pPr>
      <w:r w:rsidRPr="00303CD4">
        <w:rPr>
          <w:rFonts w:ascii="Times New Roman" w:eastAsia="標楷體" w:hAnsi="Times New Roman" w:cs="Times New Roman"/>
          <w:b/>
          <w:kern w:val="0"/>
          <w:sz w:val="28"/>
          <w:szCs w:val="28"/>
        </w:rPr>
        <w:br w:type="page"/>
      </w:r>
    </w:p>
    <w:p w:rsidR="00303CD4" w:rsidRDefault="00303CD4">
      <w:pPr>
        <w:widowControl/>
        <w:rPr>
          <w:rFonts w:ascii="Times New Roman" w:eastAsia="標楷體" w:hAnsi="Times New Roman" w:cs="Times New Roman"/>
          <w:color w:val="222222"/>
          <w:kern w:val="0"/>
          <w:szCs w:val="24"/>
        </w:rPr>
      </w:pPr>
      <w:r>
        <w:rPr>
          <w:rFonts w:ascii="Times New Roman" w:eastAsia="標楷體" w:hAnsi="Times New Roman" w:cs="Times New Roman"/>
          <w:color w:val="222222"/>
          <w:kern w:val="0"/>
          <w:szCs w:val="24"/>
        </w:rPr>
        <w:br w:type="page"/>
      </w:r>
    </w:p>
    <w:p w:rsidR="00B26C71" w:rsidRPr="00303CD4" w:rsidRDefault="00B26C71">
      <w:pPr>
        <w:widowControl/>
        <w:rPr>
          <w:rFonts w:ascii="Times New Roman" w:eastAsia="標楷體" w:hAnsi="Times New Roman" w:cs="Times New Roman"/>
          <w:color w:val="222222"/>
          <w:kern w:val="0"/>
          <w:szCs w:val="24"/>
        </w:rPr>
      </w:pPr>
    </w:p>
    <w:p w:rsidR="0070582B" w:rsidRPr="00303CD4" w:rsidRDefault="0070582B" w:rsidP="0070582B">
      <w:pPr>
        <w:autoSpaceDE w:val="0"/>
        <w:autoSpaceDN w:val="0"/>
        <w:adjustRightInd w:val="0"/>
        <w:spacing w:line="460" w:lineRule="exact"/>
        <w:rPr>
          <w:rFonts w:ascii="Times New Roman" w:eastAsia="標楷體" w:hAnsi="Times New Roman" w:cs="Times New Roman"/>
          <w:color w:val="222222"/>
          <w:kern w:val="0"/>
          <w:szCs w:val="24"/>
        </w:rPr>
      </w:pPr>
    </w:p>
    <w:p w:rsidR="000D03CD" w:rsidRPr="00303CD4" w:rsidRDefault="000D03CD" w:rsidP="00B26C71">
      <w:pPr>
        <w:autoSpaceDE w:val="0"/>
        <w:autoSpaceDN w:val="0"/>
        <w:adjustRightInd w:val="0"/>
        <w:jc w:val="center"/>
        <w:rPr>
          <w:rFonts w:ascii="Times New Roman" w:eastAsia="標楷體" w:hAnsi="Times New Roman" w:cs="Times New Roman"/>
          <w:b/>
          <w:color w:val="000000" w:themeColor="text1"/>
          <w:sz w:val="56"/>
          <w:szCs w:val="56"/>
        </w:rPr>
      </w:pPr>
    </w:p>
    <w:p w:rsidR="000D03CD" w:rsidRPr="00303CD4" w:rsidRDefault="000D03CD" w:rsidP="00B26C71">
      <w:pPr>
        <w:autoSpaceDE w:val="0"/>
        <w:autoSpaceDN w:val="0"/>
        <w:adjustRightInd w:val="0"/>
        <w:jc w:val="center"/>
        <w:rPr>
          <w:rFonts w:ascii="Times New Roman" w:eastAsia="標楷體" w:hAnsi="Times New Roman" w:cs="Times New Roman"/>
          <w:b/>
          <w:color w:val="000000" w:themeColor="text1"/>
          <w:sz w:val="56"/>
          <w:szCs w:val="56"/>
        </w:rPr>
      </w:pPr>
    </w:p>
    <w:p w:rsidR="009738D2" w:rsidRPr="00EF2C1F" w:rsidRDefault="009738D2" w:rsidP="009738D2">
      <w:pPr>
        <w:widowControl/>
        <w:jc w:val="center"/>
        <w:rPr>
          <w:rFonts w:ascii="標楷體" w:eastAsia="標楷體" w:hAnsi="標楷體"/>
          <w:b/>
          <w:sz w:val="52"/>
          <w:szCs w:val="52"/>
        </w:rPr>
      </w:pPr>
      <w:r w:rsidRPr="00EF2C1F">
        <w:rPr>
          <w:rFonts w:ascii="標楷體" w:eastAsia="標楷體" w:hAnsi="標楷體" w:hint="eastAsia"/>
          <w:b/>
          <w:sz w:val="52"/>
          <w:szCs w:val="52"/>
        </w:rPr>
        <w:t>第一場</w:t>
      </w:r>
    </w:p>
    <w:p w:rsidR="009738D2" w:rsidRPr="00EF2C1F" w:rsidRDefault="009738D2" w:rsidP="009738D2">
      <w:pPr>
        <w:jc w:val="center"/>
        <w:rPr>
          <w:rFonts w:ascii="Times New Roman" w:hAnsi="Times New Roman" w:cs="Times New Roman"/>
          <w:b/>
          <w:sz w:val="52"/>
          <w:szCs w:val="52"/>
        </w:rPr>
      </w:pPr>
      <w:r w:rsidRPr="00EF2C1F">
        <w:rPr>
          <w:rFonts w:ascii="Times New Roman" w:hAnsi="Times New Roman" w:cs="Times New Roman"/>
          <w:b/>
          <w:sz w:val="52"/>
          <w:szCs w:val="52"/>
        </w:rPr>
        <w:t>10:15-12:00</w:t>
      </w:r>
    </w:p>
    <w:p w:rsidR="009738D2" w:rsidRDefault="009738D2" w:rsidP="009738D2">
      <w:pPr>
        <w:jc w:val="center"/>
      </w:pPr>
    </w:p>
    <w:p w:rsidR="009738D2" w:rsidRPr="00344A7C" w:rsidRDefault="009738D2" w:rsidP="009738D2">
      <w:pPr>
        <w:jc w:val="center"/>
        <w:rPr>
          <w:rFonts w:ascii="標楷體" w:eastAsia="標楷體" w:hAnsi="標楷體" w:cs="Arial"/>
          <w:color w:val="555555"/>
          <w:spacing w:val="3"/>
          <w:sz w:val="36"/>
          <w:szCs w:val="36"/>
          <w:shd w:val="clear" w:color="auto" w:fill="FFFFFF"/>
        </w:rPr>
      </w:pPr>
      <w:r w:rsidRPr="00344A7C">
        <w:rPr>
          <w:rFonts w:ascii="標楷體" w:eastAsia="標楷體" w:hAnsi="標楷體" w:hint="eastAsia"/>
          <w:sz w:val="36"/>
          <w:szCs w:val="36"/>
        </w:rPr>
        <w:t>主持人:</w:t>
      </w:r>
      <w:r w:rsidRPr="00344A7C">
        <w:rPr>
          <w:rFonts w:ascii="標楷體" w:eastAsia="標楷體" w:hAnsi="標楷體" w:cs="Arial" w:hint="eastAsia"/>
          <w:color w:val="555555"/>
          <w:spacing w:val="3"/>
          <w:sz w:val="36"/>
          <w:szCs w:val="36"/>
          <w:shd w:val="clear" w:color="auto" w:fill="FFFFFF"/>
        </w:rPr>
        <w:t xml:space="preserve"> 羅夢娜教授</w:t>
      </w:r>
    </w:p>
    <w:p w:rsidR="009738D2" w:rsidRPr="00344A7C" w:rsidRDefault="009738D2" w:rsidP="009738D2">
      <w:pPr>
        <w:jc w:val="center"/>
        <w:rPr>
          <w:rFonts w:ascii="標楷體" w:eastAsia="標楷體" w:hAnsi="標楷體" w:cs="Arial"/>
          <w:color w:val="555555"/>
          <w:spacing w:val="3"/>
          <w:sz w:val="36"/>
          <w:szCs w:val="36"/>
          <w:shd w:val="clear" w:color="auto" w:fill="FFFFFF"/>
        </w:rPr>
      </w:pPr>
      <w:r w:rsidRPr="00344A7C">
        <w:rPr>
          <w:rFonts w:ascii="標楷體" w:eastAsia="標楷體" w:hAnsi="標楷體" w:cs="Arial" w:hint="eastAsia"/>
          <w:color w:val="555555"/>
          <w:spacing w:val="3"/>
          <w:sz w:val="36"/>
          <w:szCs w:val="36"/>
          <w:shd w:val="clear" w:color="auto" w:fill="FFFFFF"/>
        </w:rPr>
        <w:t>國立中山大學應數系</w:t>
      </w: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Pr="00B92212" w:rsidRDefault="009738D2" w:rsidP="009738D2">
      <w:pPr>
        <w:ind w:leftChars="-5" w:left="1" w:hangingChars="4" w:hanging="13"/>
        <w:rPr>
          <w:rFonts w:ascii="標楷體" w:eastAsia="標楷體" w:hAnsi="標楷體"/>
          <w:color w:val="000000"/>
          <w:sz w:val="32"/>
          <w:szCs w:val="32"/>
          <w:shd w:val="clear" w:color="auto" w:fill="FFFFFF"/>
        </w:rPr>
      </w:pPr>
      <w:r w:rsidRPr="00B92212">
        <w:rPr>
          <w:rFonts w:ascii="標楷體" w:eastAsia="標楷體" w:hAnsi="標楷體" w:hint="eastAsia"/>
          <w:color w:val="000000"/>
          <w:sz w:val="32"/>
          <w:szCs w:val="32"/>
          <w:shd w:val="clear" w:color="auto" w:fill="FFFFFF"/>
        </w:rPr>
        <w:t>SI-1</w:t>
      </w:r>
      <w:r w:rsidRPr="00B92212">
        <w:rPr>
          <w:rFonts w:ascii="標楷體" w:eastAsia="標楷體" w:hAnsi="標楷體" w:cs="Arial"/>
          <w:color w:val="222222"/>
          <w:sz w:val="32"/>
          <w:szCs w:val="32"/>
          <w:shd w:val="clear" w:color="auto" w:fill="FFFFFF"/>
        </w:rPr>
        <w:t>唐文祥博士</w:t>
      </w:r>
      <w:r>
        <w:rPr>
          <w:rFonts w:ascii="標楷體" w:eastAsia="標楷體" w:hAnsi="標楷體" w:cs="Arial"/>
          <w:color w:val="222222"/>
          <w:sz w:val="32"/>
          <w:szCs w:val="32"/>
          <w:shd w:val="clear" w:color="auto" w:fill="FFFFFF"/>
        </w:rPr>
        <w:t>(</w:t>
      </w:r>
      <w:r w:rsidRPr="00B92212">
        <w:rPr>
          <w:rFonts w:ascii="標楷體" w:eastAsia="標楷體" w:hAnsi="標楷體" w:cs="Arial"/>
          <w:color w:val="222222"/>
          <w:sz w:val="32"/>
          <w:szCs w:val="32"/>
          <w:shd w:val="clear" w:color="auto" w:fill="FFFFFF"/>
        </w:rPr>
        <w:t>工研院</w:t>
      </w:r>
      <w:r w:rsidRPr="00B92212">
        <w:rPr>
          <w:rFonts w:ascii="標楷體" w:eastAsia="標楷體" w:hAnsi="標楷體" w:cs="Arial" w:hint="eastAsia"/>
          <w:color w:val="222222"/>
          <w:sz w:val="32"/>
          <w:szCs w:val="32"/>
          <w:shd w:val="clear" w:color="auto" w:fill="FFFFFF"/>
        </w:rPr>
        <w:t>資通所</w:t>
      </w:r>
      <w:r>
        <w:rPr>
          <w:rFonts w:ascii="標楷體" w:eastAsia="標楷體" w:hAnsi="標楷體" w:cs="Arial" w:hint="eastAsia"/>
          <w:color w:val="222222"/>
          <w:sz w:val="32"/>
          <w:szCs w:val="32"/>
          <w:shd w:val="clear" w:color="auto" w:fill="FFFFFF"/>
        </w:rPr>
        <w:t>)</w:t>
      </w:r>
    </w:p>
    <w:p w:rsidR="009738D2" w:rsidRPr="00B92212" w:rsidRDefault="009738D2" w:rsidP="009738D2">
      <w:pPr>
        <w:ind w:leftChars="-5" w:left="1" w:hangingChars="4" w:hanging="13"/>
        <w:rPr>
          <w:sz w:val="32"/>
          <w:szCs w:val="32"/>
        </w:rPr>
      </w:pPr>
      <w:r w:rsidRPr="00B92212">
        <w:rPr>
          <w:rFonts w:ascii="標楷體" w:eastAsia="標楷體" w:hAnsi="標楷體" w:hint="eastAsia"/>
          <w:color w:val="000000"/>
          <w:sz w:val="32"/>
          <w:szCs w:val="32"/>
          <w:shd w:val="clear" w:color="auto" w:fill="FFFFFF"/>
        </w:rPr>
        <w:t>SI-2</w:t>
      </w:r>
      <w:r w:rsidRPr="00B92212">
        <w:rPr>
          <w:rFonts w:ascii="標楷體" w:eastAsia="標楷體" w:hAnsi="標楷體" w:cs="Arial" w:hint="eastAsia"/>
          <w:color w:val="555555"/>
          <w:spacing w:val="3"/>
          <w:sz w:val="32"/>
          <w:szCs w:val="32"/>
          <w:shd w:val="clear" w:color="auto" w:fill="FFFFFF"/>
        </w:rPr>
        <w:t>沈正杰博士</w:t>
      </w:r>
      <w:r>
        <w:rPr>
          <w:rFonts w:ascii="標楷體" w:eastAsia="標楷體" w:hAnsi="標楷體" w:cs="Arial"/>
          <w:color w:val="555555"/>
          <w:spacing w:val="3"/>
          <w:sz w:val="32"/>
          <w:szCs w:val="32"/>
          <w:shd w:val="clear" w:color="auto" w:fill="FFFFFF"/>
        </w:rPr>
        <w:t>(</w:t>
      </w:r>
      <w:r w:rsidRPr="00B92212">
        <w:rPr>
          <w:rFonts w:ascii="標楷體" w:eastAsia="標楷體" w:hAnsi="標楷體" w:cs="Arial" w:hint="eastAsia"/>
          <w:color w:val="555555"/>
          <w:spacing w:val="3"/>
          <w:sz w:val="32"/>
          <w:szCs w:val="32"/>
          <w:shd w:val="clear" w:color="auto" w:fill="FFFFFF"/>
        </w:rPr>
        <w:t>國立中山大學</w:t>
      </w:r>
      <w:r>
        <w:rPr>
          <w:rFonts w:ascii="標楷體" w:eastAsia="標楷體" w:hAnsi="標楷體" w:cs="Arial" w:hint="eastAsia"/>
          <w:color w:val="555555"/>
          <w:spacing w:val="3"/>
          <w:sz w:val="32"/>
          <w:szCs w:val="32"/>
          <w:shd w:val="clear" w:color="auto" w:fill="FFFFFF"/>
        </w:rPr>
        <w:t>)</w:t>
      </w:r>
    </w:p>
    <w:p w:rsidR="009738D2" w:rsidRPr="00B92212" w:rsidRDefault="009738D2" w:rsidP="009738D2">
      <w:pPr>
        <w:ind w:leftChars="-5" w:left="1" w:hangingChars="4" w:hanging="13"/>
        <w:rPr>
          <w:rFonts w:ascii="標楷體" w:eastAsia="標楷體" w:hAnsi="標楷體"/>
          <w:color w:val="000000"/>
          <w:sz w:val="32"/>
          <w:szCs w:val="32"/>
          <w:shd w:val="clear" w:color="auto" w:fill="FFFFFF"/>
        </w:rPr>
      </w:pPr>
      <w:r w:rsidRPr="00B92212">
        <w:rPr>
          <w:rFonts w:ascii="標楷體" w:eastAsia="標楷體" w:hAnsi="標楷體" w:hint="eastAsia"/>
          <w:color w:val="000000"/>
          <w:sz w:val="32"/>
          <w:szCs w:val="32"/>
          <w:shd w:val="clear" w:color="auto" w:fill="FFFFFF"/>
        </w:rPr>
        <w:t>SI-3</w:t>
      </w:r>
      <w:r>
        <w:rPr>
          <w:rFonts w:ascii="標楷體" w:eastAsia="標楷體" w:hAnsi="標楷體" w:cs="Arial"/>
          <w:color w:val="555555"/>
          <w:spacing w:val="3"/>
          <w:sz w:val="32"/>
          <w:szCs w:val="32"/>
          <w:shd w:val="clear" w:color="auto" w:fill="FFFFFF"/>
        </w:rPr>
        <w:t xml:space="preserve"> </w:t>
      </w:r>
      <w:proofErr w:type="spellStart"/>
      <w:r w:rsidRPr="001201DA">
        <w:rPr>
          <w:rFonts w:ascii="Times New Roman" w:eastAsia="標楷體" w:hAnsi="Times New Roman" w:cs="Times New Roman"/>
          <w:color w:val="555555"/>
          <w:spacing w:val="3"/>
          <w:sz w:val="32"/>
          <w:szCs w:val="32"/>
          <w:shd w:val="clear" w:color="auto" w:fill="FFFFFF"/>
        </w:rPr>
        <w:t>Mr.Fernet</w:t>
      </w:r>
      <w:proofErr w:type="spellEnd"/>
      <w:r w:rsidRPr="001201DA">
        <w:rPr>
          <w:rFonts w:ascii="Times New Roman" w:eastAsia="標楷體" w:hAnsi="Times New Roman" w:cs="Times New Roman"/>
          <w:color w:val="555555"/>
          <w:spacing w:val="3"/>
          <w:sz w:val="32"/>
          <w:szCs w:val="32"/>
          <w:shd w:val="clear" w:color="auto" w:fill="FFFFFF"/>
        </w:rPr>
        <w:t xml:space="preserve"> Guillaume</w:t>
      </w:r>
      <w:r w:rsidRPr="00B92212">
        <w:rPr>
          <w:rFonts w:ascii="標楷體" w:eastAsia="標楷體" w:hAnsi="標楷體" w:cs="Arial" w:hint="eastAsia"/>
          <w:color w:val="555555"/>
          <w:spacing w:val="3"/>
          <w:sz w:val="32"/>
          <w:szCs w:val="32"/>
          <w:shd w:val="clear" w:color="auto" w:fill="FFFFFF"/>
        </w:rPr>
        <w:t>副總經理</w:t>
      </w:r>
      <w:r>
        <w:rPr>
          <w:rFonts w:ascii="標楷體" w:eastAsia="標楷體" w:hAnsi="標楷體" w:cs="Arial"/>
          <w:color w:val="555555"/>
          <w:spacing w:val="3"/>
          <w:sz w:val="32"/>
          <w:szCs w:val="32"/>
          <w:shd w:val="clear" w:color="auto" w:fill="FFFFFF"/>
        </w:rPr>
        <w:t>(</w:t>
      </w:r>
      <w:r w:rsidRPr="001201DA">
        <w:rPr>
          <w:rFonts w:ascii="Times New Roman" w:eastAsia="標楷體" w:hAnsi="Times New Roman" w:cs="Times New Roman"/>
          <w:color w:val="555555"/>
          <w:spacing w:val="3"/>
          <w:sz w:val="32"/>
          <w:szCs w:val="32"/>
          <w:shd w:val="clear" w:color="auto" w:fill="FFFFFF"/>
        </w:rPr>
        <w:t>Energy Pool</w:t>
      </w:r>
      <w:r>
        <w:rPr>
          <w:rFonts w:ascii="標楷體" w:eastAsia="標楷體" w:hAnsi="標楷體" w:cs="Arial"/>
          <w:color w:val="555555"/>
          <w:spacing w:val="3"/>
          <w:sz w:val="32"/>
          <w:szCs w:val="32"/>
          <w:shd w:val="clear" w:color="auto" w:fill="FFFFFF"/>
        </w:rPr>
        <w:t>)</w:t>
      </w:r>
    </w:p>
    <w:p w:rsidR="001D1471" w:rsidRPr="00303CD4" w:rsidRDefault="001D1471">
      <w:pPr>
        <w:widowControl/>
        <w:rPr>
          <w:rFonts w:ascii="Times New Roman" w:eastAsia="標楷體" w:hAnsi="Times New Roman" w:cs="Times New Roman"/>
          <w:kern w:val="0"/>
          <w:sz w:val="32"/>
          <w:szCs w:val="32"/>
        </w:rPr>
      </w:pPr>
      <w:r w:rsidRPr="00303CD4">
        <w:rPr>
          <w:rFonts w:ascii="Times New Roman" w:eastAsia="標楷體" w:hAnsi="Times New Roman" w:cs="Times New Roman"/>
          <w:kern w:val="0"/>
          <w:sz w:val="32"/>
          <w:szCs w:val="32"/>
        </w:rPr>
        <w:br w:type="page"/>
      </w:r>
    </w:p>
    <w:p w:rsidR="00625296" w:rsidRDefault="00625296" w:rsidP="002A769F">
      <w:pPr>
        <w:widowControl/>
        <w:rPr>
          <w:rFonts w:ascii="Times New Roman" w:eastAsia="標楷體" w:hAnsi="Times New Roman" w:cs="Times New Roman"/>
          <w:b/>
          <w:color w:val="222222"/>
          <w:sz w:val="44"/>
          <w:szCs w:val="44"/>
          <w:shd w:val="clear" w:color="auto" w:fill="FFFFFF"/>
        </w:rPr>
      </w:pPr>
    </w:p>
    <w:p w:rsidR="00F018D3" w:rsidRDefault="00F018D3" w:rsidP="002A769F">
      <w:pPr>
        <w:widowControl/>
        <w:rPr>
          <w:rFonts w:ascii="Times New Roman" w:eastAsia="標楷體" w:hAnsi="Times New Roman" w:cs="Times New Roman"/>
          <w:b/>
          <w:color w:val="222222"/>
          <w:sz w:val="44"/>
          <w:szCs w:val="44"/>
          <w:shd w:val="clear" w:color="auto" w:fill="FFFFFF"/>
        </w:rPr>
      </w:pPr>
    </w:p>
    <w:p w:rsidR="000E1E6F" w:rsidRPr="00303CD4" w:rsidRDefault="000E1E6F" w:rsidP="002A769F">
      <w:pPr>
        <w:widowControl/>
        <w:rPr>
          <w:rFonts w:ascii="Times New Roman" w:eastAsia="標楷體" w:hAnsi="Times New Roman" w:cs="Times New Roman"/>
          <w:b/>
          <w:color w:val="222222"/>
          <w:sz w:val="44"/>
          <w:szCs w:val="44"/>
          <w:shd w:val="clear" w:color="auto" w:fill="FFFFFF"/>
        </w:rPr>
      </w:pPr>
    </w:p>
    <w:p w:rsidR="009738D2" w:rsidRPr="00980F92" w:rsidRDefault="009738D2" w:rsidP="009738D2">
      <w:pPr>
        <w:jc w:val="center"/>
        <w:rPr>
          <w:rFonts w:ascii="標楷體" w:eastAsia="標楷體" w:hAnsi="標楷體"/>
          <w:b/>
          <w:color w:val="000000"/>
          <w:sz w:val="44"/>
          <w:szCs w:val="44"/>
          <w:shd w:val="clear" w:color="auto" w:fill="FFFFFF"/>
        </w:rPr>
      </w:pPr>
      <w:proofErr w:type="gramStart"/>
      <w:r w:rsidRPr="00980F92">
        <w:rPr>
          <w:rFonts w:ascii="標楷體" w:eastAsia="標楷體" w:hAnsi="標楷體" w:hint="eastAsia"/>
          <w:b/>
          <w:color w:val="000000"/>
          <w:sz w:val="44"/>
          <w:szCs w:val="44"/>
          <w:shd w:val="clear" w:color="auto" w:fill="FFFFFF"/>
        </w:rPr>
        <w:t>需量競價</w:t>
      </w:r>
      <w:proofErr w:type="gramEnd"/>
      <w:r w:rsidRPr="00980F92">
        <w:rPr>
          <w:rFonts w:ascii="標楷體" w:eastAsia="標楷體" w:hAnsi="標楷體" w:hint="eastAsia"/>
          <w:b/>
          <w:color w:val="000000"/>
          <w:sz w:val="44"/>
          <w:szCs w:val="44"/>
          <w:shd w:val="clear" w:color="auto" w:fill="FFFFFF"/>
        </w:rPr>
        <w:t>得標用戶之負載變化類型分析</w:t>
      </w:r>
    </w:p>
    <w:p w:rsidR="009738D2" w:rsidRDefault="009738D2" w:rsidP="009738D2">
      <w:pPr>
        <w:jc w:val="center"/>
      </w:pPr>
    </w:p>
    <w:p w:rsidR="009738D2" w:rsidRPr="00980F92" w:rsidRDefault="009738D2" w:rsidP="009738D2">
      <w:pPr>
        <w:jc w:val="center"/>
        <w:rPr>
          <w:rFonts w:ascii="標楷體" w:eastAsia="標楷體" w:hAnsi="標楷體" w:cs="Arial"/>
          <w:b/>
          <w:color w:val="222222"/>
          <w:sz w:val="36"/>
          <w:szCs w:val="36"/>
          <w:shd w:val="clear" w:color="auto" w:fill="FFFFFF"/>
        </w:rPr>
      </w:pPr>
      <w:r w:rsidRPr="00980F92">
        <w:rPr>
          <w:rFonts w:ascii="標楷體" w:eastAsia="標楷體" w:hAnsi="標楷體" w:cs="Arial"/>
          <w:b/>
          <w:color w:val="222222"/>
          <w:sz w:val="36"/>
          <w:szCs w:val="36"/>
          <w:shd w:val="clear" w:color="auto" w:fill="FFFFFF"/>
        </w:rPr>
        <w:t>唐文祥博士</w:t>
      </w:r>
    </w:p>
    <w:p w:rsidR="009738D2" w:rsidRPr="00980F92" w:rsidRDefault="009738D2" w:rsidP="009738D2">
      <w:pPr>
        <w:jc w:val="center"/>
        <w:rPr>
          <w:rFonts w:ascii="標楷體" w:eastAsia="標楷體" w:hAnsi="標楷體" w:cs="Arial"/>
          <w:color w:val="222222"/>
          <w:sz w:val="32"/>
          <w:szCs w:val="32"/>
          <w:shd w:val="clear" w:color="auto" w:fill="FFFFFF"/>
        </w:rPr>
      </w:pPr>
      <w:r w:rsidRPr="00980F92">
        <w:rPr>
          <w:rFonts w:ascii="標楷體" w:eastAsia="標楷體" w:hAnsi="標楷體" w:cs="Arial"/>
          <w:color w:val="222222"/>
          <w:sz w:val="32"/>
          <w:szCs w:val="32"/>
          <w:shd w:val="clear" w:color="auto" w:fill="FFFFFF"/>
        </w:rPr>
        <w:t>工研院</w:t>
      </w:r>
      <w:r w:rsidRPr="00980F92">
        <w:rPr>
          <w:rFonts w:ascii="標楷體" w:eastAsia="標楷體" w:hAnsi="標楷體" w:cs="Arial" w:hint="eastAsia"/>
          <w:color w:val="222222"/>
          <w:sz w:val="32"/>
          <w:szCs w:val="32"/>
          <w:shd w:val="clear" w:color="auto" w:fill="FFFFFF"/>
        </w:rPr>
        <w:t>資通所</w:t>
      </w:r>
    </w:p>
    <w:p w:rsidR="009738D2" w:rsidRDefault="009738D2" w:rsidP="009738D2"/>
    <w:p w:rsidR="009738D2" w:rsidRDefault="009738D2" w:rsidP="009738D2">
      <w:pPr>
        <w:jc w:val="center"/>
        <w:rPr>
          <w:rFonts w:ascii="標楷體" w:eastAsia="標楷體" w:hAnsi="標楷體"/>
          <w:sz w:val="36"/>
          <w:szCs w:val="36"/>
        </w:rPr>
      </w:pPr>
      <w:r w:rsidRPr="00980F92">
        <w:rPr>
          <w:rFonts w:ascii="標楷體" w:eastAsia="標楷體" w:hAnsi="標楷體" w:hint="eastAsia"/>
          <w:sz w:val="36"/>
          <w:szCs w:val="36"/>
        </w:rPr>
        <w:t>摘要</w:t>
      </w:r>
    </w:p>
    <w:p w:rsidR="000F37F3" w:rsidRPr="00895E94" w:rsidRDefault="00761C95" w:rsidP="00C01411">
      <w:pPr>
        <w:autoSpaceDE w:val="0"/>
        <w:autoSpaceDN w:val="0"/>
        <w:adjustRightInd w:val="0"/>
        <w:spacing w:line="600" w:lineRule="exact"/>
        <w:jc w:val="both"/>
        <w:rPr>
          <w:rFonts w:ascii="標楷體" w:eastAsia="標楷體" w:hAnsi="標楷體" w:cs="Times New Roman"/>
          <w:color w:val="222222"/>
          <w:kern w:val="0"/>
          <w:sz w:val="28"/>
          <w:szCs w:val="28"/>
          <w:shd w:val="clear" w:color="auto" w:fill="FFFFFF"/>
        </w:rPr>
      </w:pPr>
      <w:proofErr w:type="gramStart"/>
      <w:r w:rsidRPr="00895E94">
        <w:rPr>
          <w:rFonts w:ascii="標楷體" w:eastAsia="標楷體" w:hAnsi="標楷體" w:hint="eastAsia"/>
          <w:color w:val="222222"/>
          <w:sz w:val="28"/>
          <w:szCs w:val="28"/>
          <w:shd w:val="clear" w:color="auto" w:fill="FFFFFF"/>
        </w:rPr>
        <w:t>需量競價</w:t>
      </w:r>
      <w:proofErr w:type="gramEnd"/>
      <w:r w:rsidRPr="00895E94">
        <w:rPr>
          <w:rFonts w:ascii="標楷體" w:eastAsia="標楷體" w:hAnsi="標楷體" w:hint="eastAsia"/>
          <w:color w:val="222222"/>
          <w:sz w:val="28"/>
          <w:szCs w:val="28"/>
          <w:shd w:val="clear" w:color="auto" w:fill="FFFFFF"/>
        </w:rPr>
        <w:t>措施自104年實施以來，參與用戶逐年增加，107年已達1000多人參加，聚集1000MW以上的抑低契約容量。</w:t>
      </w:r>
      <w:proofErr w:type="gramStart"/>
      <w:r w:rsidRPr="00895E94">
        <w:rPr>
          <w:rFonts w:ascii="標楷體" w:eastAsia="標楷體" w:hAnsi="標楷體" w:hint="eastAsia"/>
          <w:color w:val="222222"/>
          <w:sz w:val="28"/>
          <w:szCs w:val="28"/>
          <w:shd w:val="clear" w:color="auto" w:fill="FFFFFF"/>
        </w:rPr>
        <w:t>需量競價</w:t>
      </w:r>
      <w:proofErr w:type="gramEnd"/>
      <w:r w:rsidRPr="00895E94">
        <w:rPr>
          <w:rFonts w:ascii="標楷體" w:eastAsia="標楷體" w:hAnsi="標楷體" w:hint="eastAsia"/>
          <w:color w:val="222222"/>
          <w:sz w:val="28"/>
          <w:szCs w:val="28"/>
          <w:shd w:val="clear" w:color="auto" w:fill="FFFFFF"/>
        </w:rPr>
        <w:t>措施屬於</w:t>
      </w:r>
      <w:proofErr w:type="gramStart"/>
      <w:r w:rsidRPr="00895E94">
        <w:rPr>
          <w:rFonts w:ascii="標楷體" w:eastAsia="標楷體" w:hAnsi="標楷體" w:hint="eastAsia"/>
          <w:color w:val="222222"/>
          <w:sz w:val="28"/>
          <w:szCs w:val="28"/>
          <w:shd w:val="clear" w:color="auto" w:fill="FFFFFF"/>
        </w:rPr>
        <w:t>誘因型需</w:t>
      </w:r>
      <w:proofErr w:type="gramEnd"/>
      <w:r w:rsidRPr="00895E94">
        <w:rPr>
          <w:rFonts w:ascii="標楷體" w:eastAsia="標楷體" w:hAnsi="標楷體" w:hint="eastAsia"/>
          <w:color w:val="222222"/>
          <w:sz w:val="28"/>
          <w:szCs w:val="28"/>
          <w:shd w:val="clear" w:color="auto" w:fill="FFFFFF"/>
        </w:rPr>
        <w:t>量反應，由參與用戶自行決定獎勵價格，並透過市場機制，取得得標結果。然而執行</w:t>
      </w:r>
      <w:proofErr w:type="gramStart"/>
      <w:r w:rsidRPr="00895E94">
        <w:rPr>
          <w:rFonts w:ascii="標楷體" w:eastAsia="標楷體" w:hAnsi="標楷體" w:hint="eastAsia"/>
          <w:color w:val="222222"/>
          <w:sz w:val="28"/>
          <w:szCs w:val="28"/>
          <w:shd w:val="clear" w:color="auto" w:fill="FFFFFF"/>
        </w:rPr>
        <w:t>用電抑低</w:t>
      </w:r>
      <w:proofErr w:type="gramEnd"/>
      <w:r w:rsidRPr="00895E94">
        <w:rPr>
          <w:rFonts w:ascii="標楷體" w:eastAsia="標楷體" w:hAnsi="標楷體" w:hint="eastAsia"/>
          <w:color w:val="222222"/>
          <w:sz w:val="28"/>
          <w:szCs w:val="28"/>
          <w:shd w:val="clear" w:color="auto" w:fill="FFFFFF"/>
        </w:rPr>
        <w:t>的參與用戶，主要透過移轉用電、全時段降低用電、抑低時段降低用電、或無法配合等方式進行。本研究主要想</w:t>
      </w:r>
      <w:proofErr w:type="gramStart"/>
      <w:r w:rsidRPr="00895E94">
        <w:rPr>
          <w:rFonts w:ascii="標楷體" w:eastAsia="標楷體" w:hAnsi="標楷體" w:hint="eastAsia"/>
          <w:color w:val="222222"/>
          <w:sz w:val="28"/>
          <w:szCs w:val="28"/>
          <w:shd w:val="clear" w:color="auto" w:fill="FFFFFF"/>
        </w:rPr>
        <w:t>研析需量競</w:t>
      </w:r>
      <w:proofErr w:type="gramEnd"/>
      <w:r w:rsidRPr="00895E94">
        <w:rPr>
          <w:rFonts w:ascii="標楷體" w:eastAsia="標楷體" w:hAnsi="標楷體" w:hint="eastAsia"/>
          <w:color w:val="222222"/>
          <w:sz w:val="28"/>
          <w:szCs w:val="28"/>
          <w:shd w:val="clear" w:color="auto" w:fill="FFFFFF"/>
        </w:rPr>
        <w:t>價用戶之</w:t>
      </w:r>
      <w:proofErr w:type="gramStart"/>
      <w:r w:rsidRPr="00895E94">
        <w:rPr>
          <w:rFonts w:ascii="標楷體" w:eastAsia="標楷體" w:hAnsi="標楷體" w:hint="eastAsia"/>
          <w:color w:val="222222"/>
          <w:sz w:val="28"/>
          <w:szCs w:val="28"/>
          <w:shd w:val="clear" w:color="auto" w:fill="FFFFFF"/>
        </w:rPr>
        <w:t>抑低日</w:t>
      </w:r>
      <w:proofErr w:type="gramEnd"/>
      <w:r w:rsidRPr="00895E94">
        <w:rPr>
          <w:rFonts w:ascii="標楷體" w:eastAsia="標楷體" w:hAnsi="標楷體" w:hint="eastAsia"/>
          <w:color w:val="222222"/>
          <w:sz w:val="28"/>
          <w:szCs w:val="28"/>
          <w:shd w:val="clear" w:color="auto" w:fill="FFFFFF"/>
        </w:rPr>
        <w:t>的負載行為特性，並透過分群技術進行不同負載特性分群，更進一步</w:t>
      </w:r>
      <w:proofErr w:type="gramStart"/>
      <w:r w:rsidRPr="00895E94">
        <w:rPr>
          <w:rFonts w:ascii="標楷體" w:eastAsia="標楷體" w:hAnsi="標楷體" w:hint="eastAsia"/>
          <w:color w:val="222222"/>
          <w:sz w:val="28"/>
          <w:szCs w:val="28"/>
          <w:shd w:val="clear" w:color="auto" w:fill="FFFFFF"/>
        </w:rPr>
        <w:t>研析</w:t>
      </w:r>
      <w:proofErr w:type="gramEnd"/>
      <w:r w:rsidRPr="00895E94">
        <w:rPr>
          <w:rFonts w:ascii="標楷體" w:eastAsia="標楷體" w:hAnsi="標楷體" w:hint="eastAsia"/>
          <w:color w:val="222222"/>
          <w:sz w:val="28"/>
          <w:szCs w:val="28"/>
          <w:shd w:val="clear" w:color="auto" w:fill="FFFFFF"/>
        </w:rPr>
        <w:t>各群的負載特性，利於進行電力調度。</w:t>
      </w:r>
    </w:p>
    <w:p w:rsidR="009738D2" w:rsidRDefault="009738D2" w:rsidP="00946382">
      <w:pPr>
        <w:autoSpaceDE w:val="0"/>
        <w:autoSpaceDN w:val="0"/>
        <w:adjustRightInd w:val="0"/>
        <w:spacing w:line="600" w:lineRule="exact"/>
        <w:rPr>
          <w:rFonts w:ascii="Times New Roman" w:eastAsia="標楷體" w:hAnsi="Times New Roman" w:cs="Times New Roman"/>
          <w:color w:val="222222"/>
          <w:kern w:val="0"/>
          <w:sz w:val="28"/>
          <w:szCs w:val="28"/>
          <w:shd w:val="clear" w:color="auto" w:fill="FFFFFF"/>
        </w:rPr>
      </w:pPr>
    </w:p>
    <w:p w:rsidR="009738D2" w:rsidRDefault="009738D2" w:rsidP="00946382">
      <w:pPr>
        <w:autoSpaceDE w:val="0"/>
        <w:autoSpaceDN w:val="0"/>
        <w:adjustRightInd w:val="0"/>
        <w:spacing w:line="600" w:lineRule="exact"/>
        <w:rPr>
          <w:rFonts w:ascii="Times New Roman" w:eastAsia="標楷體" w:hAnsi="Times New Roman" w:cs="Times New Roman"/>
          <w:color w:val="222222"/>
          <w:kern w:val="0"/>
          <w:sz w:val="28"/>
          <w:szCs w:val="28"/>
          <w:shd w:val="clear" w:color="auto" w:fill="FFFFFF"/>
        </w:rPr>
      </w:pPr>
    </w:p>
    <w:p w:rsidR="009738D2" w:rsidRDefault="009738D2" w:rsidP="00946382">
      <w:pPr>
        <w:autoSpaceDE w:val="0"/>
        <w:autoSpaceDN w:val="0"/>
        <w:adjustRightInd w:val="0"/>
        <w:spacing w:line="600" w:lineRule="exact"/>
        <w:rPr>
          <w:rFonts w:ascii="Times New Roman" w:eastAsia="標楷體" w:hAnsi="Times New Roman" w:cs="Times New Roman"/>
          <w:color w:val="222222"/>
          <w:kern w:val="0"/>
          <w:sz w:val="28"/>
          <w:szCs w:val="28"/>
          <w:shd w:val="clear" w:color="auto" w:fill="FFFFFF"/>
        </w:rPr>
      </w:pPr>
    </w:p>
    <w:p w:rsidR="00E46D40" w:rsidRDefault="00E46D40" w:rsidP="00946382">
      <w:pPr>
        <w:autoSpaceDE w:val="0"/>
        <w:autoSpaceDN w:val="0"/>
        <w:adjustRightInd w:val="0"/>
        <w:spacing w:line="600" w:lineRule="exact"/>
        <w:rPr>
          <w:rFonts w:ascii="Times New Roman" w:eastAsia="標楷體" w:hAnsi="Times New Roman" w:cs="Times New Roman"/>
          <w:color w:val="222222"/>
          <w:kern w:val="0"/>
          <w:sz w:val="28"/>
          <w:szCs w:val="28"/>
          <w:shd w:val="clear" w:color="auto" w:fill="FFFFFF"/>
        </w:rPr>
        <w:sectPr w:rsidR="00E46D40" w:rsidSect="00955E2F">
          <w:footerReference w:type="default" r:id="rId9"/>
          <w:pgSz w:w="11906" w:h="16838"/>
          <w:pgMar w:top="1440" w:right="1800" w:bottom="1440" w:left="1800" w:header="851" w:footer="992" w:gutter="0"/>
          <w:pgNumType w:start="1"/>
          <w:cols w:space="425"/>
          <w:docGrid w:type="lines" w:linePitch="360"/>
        </w:sectPr>
      </w:pPr>
    </w:p>
    <w:p w:rsidR="009738D2" w:rsidRDefault="009738D2" w:rsidP="00946382">
      <w:pPr>
        <w:autoSpaceDE w:val="0"/>
        <w:autoSpaceDN w:val="0"/>
        <w:adjustRightInd w:val="0"/>
        <w:spacing w:line="600" w:lineRule="exact"/>
        <w:rPr>
          <w:rFonts w:ascii="Times New Roman" w:eastAsia="標楷體" w:hAnsi="Times New Roman" w:cs="Times New Roman"/>
          <w:color w:val="222222"/>
          <w:kern w:val="0"/>
          <w:sz w:val="28"/>
          <w:szCs w:val="28"/>
          <w:shd w:val="clear" w:color="auto" w:fill="FFFFFF"/>
        </w:rPr>
      </w:pPr>
    </w:p>
    <w:p w:rsidR="009738D2" w:rsidRDefault="009738D2" w:rsidP="00946382">
      <w:pPr>
        <w:autoSpaceDE w:val="0"/>
        <w:autoSpaceDN w:val="0"/>
        <w:adjustRightInd w:val="0"/>
        <w:spacing w:line="600" w:lineRule="exact"/>
        <w:rPr>
          <w:rFonts w:ascii="Times New Roman" w:eastAsia="標楷體" w:hAnsi="Times New Roman" w:cs="Times New Roman"/>
          <w:color w:val="222222"/>
          <w:kern w:val="0"/>
          <w:sz w:val="28"/>
          <w:szCs w:val="28"/>
          <w:shd w:val="clear" w:color="auto" w:fill="FFFFFF"/>
        </w:rPr>
      </w:pPr>
    </w:p>
    <w:p w:rsidR="009738D2" w:rsidRDefault="009738D2" w:rsidP="00946382">
      <w:pPr>
        <w:autoSpaceDE w:val="0"/>
        <w:autoSpaceDN w:val="0"/>
        <w:adjustRightInd w:val="0"/>
        <w:spacing w:line="600" w:lineRule="exact"/>
        <w:rPr>
          <w:rFonts w:ascii="Times New Roman" w:eastAsia="標楷體" w:hAnsi="Times New Roman" w:cs="Times New Roman"/>
          <w:color w:val="222222"/>
          <w:kern w:val="0"/>
          <w:sz w:val="28"/>
          <w:szCs w:val="28"/>
          <w:shd w:val="clear" w:color="auto" w:fill="FFFFFF"/>
        </w:rPr>
      </w:pPr>
    </w:p>
    <w:p w:rsidR="009738D2" w:rsidRDefault="009738D2" w:rsidP="009738D2">
      <w:pPr>
        <w:jc w:val="center"/>
        <w:rPr>
          <w:rFonts w:ascii="標楷體" w:eastAsia="標楷體" w:hAnsi="標楷體" w:cs="Arial"/>
          <w:b/>
          <w:color w:val="555555"/>
          <w:spacing w:val="3"/>
          <w:sz w:val="44"/>
          <w:szCs w:val="44"/>
          <w:shd w:val="clear" w:color="auto" w:fill="FFFFFF"/>
        </w:rPr>
      </w:pPr>
      <w:proofErr w:type="gramStart"/>
      <w:r w:rsidRPr="00980F92">
        <w:rPr>
          <w:rFonts w:ascii="標楷體" w:eastAsia="標楷體" w:hAnsi="標楷體" w:cs="Arial" w:hint="eastAsia"/>
          <w:b/>
          <w:color w:val="555555"/>
          <w:spacing w:val="3"/>
          <w:sz w:val="44"/>
          <w:szCs w:val="44"/>
          <w:shd w:val="clear" w:color="auto" w:fill="FFFFFF"/>
        </w:rPr>
        <w:t>需量競價</w:t>
      </w:r>
      <w:proofErr w:type="gramEnd"/>
      <w:r w:rsidRPr="00980F92">
        <w:rPr>
          <w:rFonts w:ascii="標楷體" w:eastAsia="標楷體" w:hAnsi="標楷體" w:cs="Arial" w:hint="eastAsia"/>
          <w:b/>
          <w:color w:val="555555"/>
          <w:spacing w:val="3"/>
          <w:sz w:val="44"/>
          <w:szCs w:val="44"/>
          <w:shd w:val="clear" w:color="auto" w:fill="FFFFFF"/>
        </w:rPr>
        <w:t>資料分析</w:t>
      </w:r>
    </w:p>
    <w:p w:rsidR="009738D2" w:rsidRPr="00980F92" w:rsidRDefault="009738D2" w:rsidP="009738D2">
      <w:pPr>
        <w:jc w:val="center"/>
        <w:rPr>
          <w:rFonts w:ascii="標楷體" w:eastAsia="標楷體" w:hAnsi="標楷體"/>
          <w:b/>
          <w:sz w:val="36"/>
          <w:szCs w:val="36"/>
        </w:rPr>
      </w:pPr>
      <w:r w:rsidRPr="00980F92">
        <w:rPr>
          <w:rFonts w:ascii="標楷體" w:eastAsia="標楷體" w:hAnsi="標楷體" w:hint="eastAsia"/>
          <w:b/>
          <w:sz w:val="36"/>
          <w:szCs w:val="36"/>
        </w:rPr>
        <w:t>沈正杰博士</w:t>
      </w:r>
    </w:p>
    <w:p w:rsidR="009738D2" w:rsidRPr="00980F92" w:rsidRDefault="009738D2" w:rsidP="009738D2">
      <w:pPr>
        <w:jc w:val="center"/>
        <w:rPr>
          <w:rFonts w:ascii="標楷體" w:eastAsia="標楷體" w:hAnsi="標楷體"/>
          <w:sz w:val="32"/>
          <w:szCs w:val="32"/>
        </w:rPr>
      </w:pPr>
      <w:r w:rsidRPr="00980F92">
        <w:rPr>
          <w:rFonts w:ascii="標楷體" w:eastAsia="標楷體" w:hAnsi="標楷體" w:hint="eastAsia"/>
          <w:sz w:val="32"/>
          <w:szCs w:val="32"/>
        </w:rPr>
        <w:t>國立中山大學</w:t>
      </w:r>
    </w:p>
    <w:p w:rsidR="009738D2" w:rsidRDefault="009738D2" w:rsidP="009738D2">
      <w:pPr>
        <w:jc w:val="center"/>
        <w:rPr>
          <w:rFonts w:ascii="標楷體" w:eastAsia="標楷體" w:hAnsi="標楷體"/>
          <w:sz w:val="36"/>
          <w:szCs w:val="36"/>
        </w:rPr>
      </w:pPr>
      <w:r w:rsidRPr="00980F92">
        <w:rPr>
          <w:rFonts w:ascii="標楷體" w:eastAsia="標楷體" w:hAnsi="標楷體" w:hint="eastAsia"/>
          <w:sz w:val="36"/>
          <w:szCs w:val="36"/>
        </w:rPr>
        <w:t>摘要</w:t>
      </w:r>
    </w:p>
    <w:p w:rsidR="009738D2" w:rsidRPr="003F1BC2" w:rsidRDefault="009738D2" w:rsidP="009738D2">
      <w:pPr>
        <w:rPr>
          <w:rFonts w:ascii="標楷體" w:eastAsia="標楷體" w:hAnsi="標楷體"/>
          <w:sz w:val="36"/>
          <w:szCs w:val="36"/>
        </w:rPr>
      </w:pPr>
      <w:r w:rsidRPr="003F1BC2">
        <w:rPr>
          <w:rFonts w:ascii="標楷體" w:eastAsia="標楷體" w:hAnsi="標楷體" w:hint="eastAsia"/>
          <w:bCs/>
          <w:color w:val="222222"/>
          <w:sz w:val="28"/>
          <w:szCs w:val="28"/>
          <w:shd w:val="clear" w:color="auto" w:fill="FFFFFF"/>
        </w:rPr>
        <w:t>以台電近三年</w:t>
      </w:r>
      <w:proofErr w:type="gramStart"/>
      <w:r w:rsidRPr="003F1BC2">
        <w:rPr>
          <w:rFonts w:ascii="標楷體" w:eastAsia="標楷體" w:hAnsi="標楷體" w:hint="eastAsia"/>
          <w:bCs/>
          <w:color w:val="222222"/>
          <w:sz w:val="28"/>
          <w:szCs w:val="28"/>
          <w:shd w:val="clear" w:color="auto" w:fill="FFFFFF"/>
        </w:rPr>
        <w:t>需量競價</w:t>
      </w:r>
      <w:proofErr w:type="gramEnd"/>
      <w:r w:rsidRPr="003F1BC2">
        <w:rPr>
          <w:rFonts w:ascii="標楷體" w:eastAsia="標楷體" w:hAnsi="標楷體" w:hint="eastAsia"/>
          <w:bCs/>
          <w:color w:val="222222"/>
          <w:sz w:val="28"/>
          <w:szCs w:val="28"/>
          <w:shd w:val="clear" w:color="auto" w:fill="FFFFFF"/>
        </w:rPr>
        <w:t>的實績，分析得標容量、</w:t>
      </w:r>
      <w:proofErr w:type="gramStart"/>
      <w:r w:rsidRPr="003F1BC2">
        <w:rPr>
          <w:rFonts w:ascii="標楷體" w:eastAsia="標楷體" w:hAnsi="標楷體" w:hint="eastAsia"/>
          <w:bCs/>
          <w:color w:val="222222"/>
          <w:sz w:val="28"/>
          <w:szCs w:val="28"/>
          <w:shd w:val="clear" w:color="auto" w:fill="FFFFFF"/>
        </w:rPr>
        <w:t>實際</w:t>
      </w:r>
      <w:proofErr w:type="gramEnd"/>
      <w:r w:rsidRPr="003F1BC2">
        <w:rPr>
          <w:rFonts w:ascii="標楷體" w:eastAsia="標楷體" w:hAnsi="標楷體" w:hint="eastAsia"/>
          <w:bCs/>
          <w:color w:val="222222"/>
          <w:sz w:val="28"/>
          <w:szCs w:val="28"/>
          <w:shd w:val="clear" w:color="auto" w:fill="FFFFFF"/>
        </w:rPr>
        <w:t>抑低容量、實際執行率、及備轉容量率的關係與變化，並從用戶用電特性與資料分析方式，探討提升</w:t>
      </w:r>
      <w:proofErr w:type="gramStart"/>
      <w:r w:rsidRPr="003F1BC2">
        <w:rPr>
          <w:rFonts w:ascii="標楷體" w:eastAsia="標楷體" w:hAnsi="標楷體" w:hint="eastAsia"/>
          <w:bCs/>
          <w:color w:val="222222"/>
          <w:sz w:val="28"/>
          <w:szCs w:val="28"/>
          <w:shd w:val="clear" w:color="auto" w:fill="FFFFFF"/>
        </w:rPr>
        <w:t>需量競</w:t>
      </w:r>
      <w:proofErr w:type="gramEnd"/>
      <w:r w:rsidRPr="003F1BC2">
        <w:rPr>
          <w:rFonts w:ascii="標楷體" w:eastAsia="標楷體" w:hAnsi="標楷體" w:hint="eastAsia"/>
          <w:bCs/>
          <w:color w:val="222222"/>
          <w:sz w:val="28"/>
          <w:szCs w:val="28"/>
          <w:shd w:val="clear" w:color="auto" w:fill="FFFFFF"/>
        </w:rPr>
        <w:t>價績效的方向與建議。</w:t>
      </w:r>
    </w:p>
    <w:p w:rsidR="00191004" w:rsidRPr="00303CD4" w:rsidRDefault="00625296">
      <w:pPr>
        <w:widowControl/>
        <w:rPr>
          <w:rFonts w:ascii="Times New Roman" w:eastAsia="標楷體" w:hAnsi="Times New Roman" w:cs="Times New Roman"/>
          <w:color w:val="222222"/>
          <w:kern w:val="0"/>
          <w:sz w:val="28"/>
          <w:szCs w:val="28"/>
          <w:shd w:val="clear" w:color="auto" w:fill="FFFFFF"/>
        </w:rPr>
      </w:pPr>
      <w:r w:rsidRPr="00303CD4">
        <w:rPr>
          <w:rFonts w:ascii="Times New Roman" w:eastAsia="標楷體" w:hAnsi="Times New Roman" w:cs="Times New Roman"/>
          <w:color w:val="222222"/>
          <w:kern w:val="0"/>
          <w:sz w:val="28"/>
          <w:szCs w:val="28"/>
          <w:shd w:val="clear" w:color="auto" w:fill="FFFFFF"/>
        </w:rPr>
        <w:br w:type="page"/>
      </w:r>
    </w:p>
    <w:p w:rsidR="00191004" w:rsidRDefault="00191004">
      <w:pPr>
        <w:widowControl/>
        <w:rPr>
          <w:rFonts w:ascii="Times New Roman" w:eastAsia="標楷體" w:hAnsi="Times New Roman" w:cs="Times New Roman"/>
          <w:color w:val="222222"/>
          <w:kern w:val="0"/>
          <w:sz w:val="28"/>
          <w:szCs w:val="28"/>
          <w:shd w:val="clear" w:color="auto" w:fill="FFFFFF"/>
        </w:rPr>
      </w:pPr>
    </w:p>
    <w:p w:rsidR="000E1E6F" w:rsidRDefault="000E1E6F">
      <w:pPr>
        <w:widowControl/>
        <w:rPr>
          <w:rFonts w:ascii="Times New Roman" w:eastAsia="標楷體" w:hAnsi="Times New Roman" w:cs="Times New Roman"/>
          <w:color w:val="222222"/>
          <w:kern w:val="0"/>
          <w:sz w:val="28"/>
          <w:szCs w:val="28"/>
          <w:shd w:val="clear" w:color="auto" w:fill="FFFFFF"/>
        </w:rPr>
      </w:pPr>
    </w:p>
    <w:p w:rsidR="00D253F2" w:rsidRDefault="00D253F2">
      <w:pPr>
        <w:widowControl/>
        <w:rPr>
          <w:rFonts w:ascii="Times New Roman" w:eastAsia="標楷體" w:hAnsi="Times New Roman" w:cs="Times New Roman"/>
          <w:color w:val="222222"/>
          <w:kern w:val="0"/>
          <w:sz w:val="28"/>
          <w:szCs w:val="28"/>
          <w:shd w:val="clear" w:color="auto" w:fill="FFFFFF"/>
        </w:rPr>
      </w:pPr>
    </w:p>
    <w:p w:rsidR="000E1E6F" w:rsidRPr="00303CD4" w:rsidRDefault="000E1E6F">
      <w:pPr>
        <w:widowControl/>
        <w:rPr>
          <w:rFonts w:ascii="Times New Roman" w:eastAsia="標楷體" w:hAnsi="Times New Roman" w:cs="Times New Roman"/>
          <w:color w:val="222222"/>
          <w:kern w:val="0"/>
          <w:sz w:val="28"/>
          <w:szCs w:val="28"/>
          <w:shd w:val="clear" w:color="auto" w:fill="FFFFFF"/>
        </w:rPr>
      </w:pPr>
    </w:p>
    <w:p w:rsidR="00A32E33" w:rsidRPr="00B56789" w:rsidRDefault="00A32E33" w:rsidP="009738D2">
      <w:pPr>
        <w:jc w:val="center"/>
        <w:rPr>
          <w:rFonts w:ascii="Times New Roman" w:eastAsia="標楷體" w:hAnsi="Times New Roman" w:cs="Times New Roman"/>
          <w:b/>
          <w:sz w:val="44"/>
          <w:szCs w:val="44"/>
        </w:rPr>
      </w:pPr>
      <w:r w:rsidRPr="00B56789">
        <w:rPr>
          <w:rFonts w:ascii="Times New Roman" w:hAnsi="Times New Roman" w:cs="Times New Roman"/>
          <w:b/>
          <w:color w:val="000000"/>
          <w:kern w:val="0"/>
          <w:sz w:val="44"/>
          <w:szCs w:val="44"/>
          <w:shd w:val="clear" w:color="auto" w:fill="FFFFFF"/>
        </w:rPr>
        <w:t>The growing utilization of prediction algorithms for demand-side management</w:t>
      </w:r>
      <w:r w:rsidRPr="00B56789">
        <w:rPr>
          <w:rFonts w:ascii="Times New Roman" w:eastAsia="標楷體" w:hAnsi="Times New Roman" w:cs="Times New Roman"/>
          <w:b/>
          <w:sz w:val="44"/>
          <w:szCs w:val="44"/>
        </w:rPr>
        <w:t xml:space="preserve"> </w:t>
      </w:r>
    </w:p>
    <w:p w:rsidR="009738D2" w:rsidRPr="00921D3D" w:rsidRDefault="009738D2" w:rsidP="009738D2">
      <w:pPr>
        <w:jc w:val="center"/>
        <w:rPr>
          <w:rFonts w:ascii="Times New Roman" w:eastAsia="標楷體" w:hAnsi="Times New Roman" w:cs="Times New Roman"/>
          <w:b/>
          <w:sz w:val="36"/>
          <w:szCs w:val="36"/>
        </w:rPr>
      </w:pPr>
      <w:r w:rsidRPr="00921D3D">
        <w:rPr>
          <w:rFonts w:ascii="Times New Roman" w:eastAsia="標楷體" w:hAnsi="Times New Roman" w:cs="Times New Roman"/>
          <w:b/>
          <w:sz w:val="36"/>
          <w:szCs w:val="36"/>
        </w:rPr>
        <w:t>Mr. Fernet Guillaume</w:t>
      </w:r>
      <w:r w:rsidR="009720AD">
        <w:rPr>
          <w:rFonts w:ascii="Times New Roman" w:eastAsia="標楷體" w:hAnsi="Times New Roman" w:cs="Times New Roman" w:hint="eastAsia"/>
          <w:b/>
          <w:sz w:val="36"/>
          <w:szCs w:val="36"/>
        </w:rPr>
        <w:t>副總經理</w:t>
      </w:r>
    </w:p>
    <w:p w:rsidR="009738D2" w:rsidRPr="00980F92" w:rsidRDefault="009738D2" w:rsidP="009738D2">
      <w:pPr>
        <w:jc w:val="center"/>
        <w:rPr>
          <w:rFonts w:ascii="標楷體" w:eastAsia="標楷體" w:hAnsi="標楷體"/>
          <w:sz w:val="32"/>
          <w:szCs w:val="32"/>
        </w:rPr>
      </w:pPr>
      <w:r w:rsidRPr="00921D3D">
        <w:rPr>
          <w:rFonts w:ascii="Times New Roman" w:eastAsia="標楷體" w:hAnsi="Times New Roman" w:cs="Times New Roman"/>
          <w:sz w:val="32"/>
          <w:szCs w:val="32"/>
        </w:rPr>
        <w:t>Energy Pool</w:t>
      </w:r>
    </w:p>
    <w:p w:rsidR="009738D2" w:rsidRDefault="009738D2" w:rsidP="009738D2">
      <w:pPr>
        <w:widowControl/>
        <w:jc w:val="center"/>
        <w:rPr>
          <w:rFonts w:ascii="標楷體" w:eastAsia="標楷體" w:hAnsi="標楷體"/>
          <w:sz w:val="36"/>
          <w:szCs w:val="36"/>
        </w:rPr>
      </w:pPr>
      <w:r w:rsidRPr="00980F92">
        <w:rPr>
          <w:rFonts w:ascii="標楷體" w:eastAsia="標楷體" w:hAnsi="標楷體" w:hint="eastAsia"/>
          <w:sz w:val="36"/>
          <w:szCs w:val="36"/>
        </w:rPr>
        <w:t>摘要</w:t>
      </w:r>
    </w:p>
    <w:p w:rsidR="00705BFA" w:rsidRPr="009F6589" w:rsidRDefault="00705BFA" w:rsidP="004D3BD9">
      <w:pPr>
        <w:pStyle w:val="m-8947110522557875377xmsonormal"/>
        <w:shd w:val="clear" w:color="auto" w:fill="FFFFFF"/>
        <w:spacing w:before="0" w:beforeAutospacing="0" w:after="0" w:afterAutospacing="0"/>
        <w:jc w:val="both"/>
        <w:rPr>
          <w:rFonts w:ascii="Times New Roman" w:hAnsi="Times New Roman" w:cs="Times New Roman"/>
          <w:color w:val="000000"/>
          <w:sz w:val="28"/>
          <w:szCs w:val="28"/>
        </w:rPr>
      </w:pPr>
      <w:r w:rsidRPr="009F6589">
        <w:rPr>
          <w:rFonts w:ascii="Times New Roman" w:hAnsi="Times New Roman" w:cs="Times New Roman"/>
          <w:iCs/>
          <w:color w:val="000000"/>
          <w:sz w:val="28"/>
          <w:szCs w:val="28"/>
        </w:rPr>
        <w:t>The presentation will show how prediction algorithms take a more and more important role in the monetization of demand-side management in France.</w:t>
      </w:r>
    </w:p>
    <w:p w:rsidR="00705BFA" w:rsidRPr="009F6589" w:rsidRDefault="00705BFA" w:rsidP="004D3BD9">
      <w:pPr>
        <w:pStyle w:val="m-8947110522557875377xmsonormal"/>
        <w:shd w:val="clear" w:color="auto" w:fill="FFFFFF"/>
        <w:spacing w:before="0" w:beforeAutospacing="0" w:after="0" w:afterAutospacing="0"/>
        <w:jc w:val="both"/>
        <w:rPr>
          <w:rFonts w:ascii="Times New Roman" w:hAnsi="Times New Roman" w:cs="Times New Roman"/>
          <w:color w:val="000000"/>
          <w:sz w:val="28"/>
          <w:szCs w:val="28"/>
        </w:rPr>
      </w:pPr>
      <w:r w:rsidRPr="009F6589">
        <w:rPr>
          <w:rFonts w:ascii="Times New Roman" w:hAnsi="Times New Roman" w:cs="Times New Roman"/>
          <w:iCs/>
          <w:color w:val="000000"/>
          <w:sz w:val="28"/>
          <w:szCs w:val="28"/>
        </w:rPr>
        <w:t>Demand prediction has always been at the center of demand response programs, from baseline calculation to bidding optimization. Mastering demand forecast with an appropriate time horizon has therefore become a key competency of demand response operators. It is indeed much different from traditional generation forecast, or even from the volatile renewable generation forecast. Dedicated tools and methodologies have been developed to optimize the utilization of demand-side resources, from a mid-term horizon to real-time optimization. This evolution has been a key driver behind demand response, and now energy storage, development in France.</w:t>
      </w:r>
    </w:p>
    <w:p w:rsidR="00705BFA" w:rsidRPr="00705BFA" w:rsidRDefault="00705BFA" w:rsidP="009738D2">
      <w:pPr>
        <w:widowControl/>
        <w:jc w:val="center"/>
        <w:rPr>
          <w:rFonts w:ascii="標楷體" w:eastAsia="標楷體" w:hAnsi="標楷體"/>
          <w:b/>
          <w:sz w:val="52"/>
          <w:szCs w:val="52"/>
        </w:rPr>
      </w:pPr>
    </w:p>
    <w:p w:rsidR="00191004" w:rsidRPr="00303CD4" w:rsidRDefault="00191004">
      <w:pPr>
        <w:widowControl/>
        <w:rPr>
          <w:rFonts w:ascii="Times New Roman" w:eastAsia="標楷體" w:hAnsi="Times New Roman" w:cs="Times New Roman"/>
          <w:color w:val="222222"/>
          <w:kern w:val="0"/>
          <w:sz w:val="28"/>
          <w:szCs w:val="28"/>
          <w:shd w:val="clear" w:color="auto" w:fill="FFFFFF"/>
        </w:rPr>
      </w:pPr>
    </w:p>
    <w:p w:rsidR="00BC24B1" w:rsidRPr="00303CD4" w:rsidRDefault="00191004" w:rsidP="002A769F">
      <w:pPr>
        <w:widowControl/>
        <w:rPr>
          <w:rFonts w:ascii="Times New Roman" w:eastAsia="標楷體" w:hAnsi="Times New Roman" w:cs="Times New Roman"/>
          <w:b/>
          <w:color w:val="000000" w:themeColor="text1"/>
          <w:sz w:val="56"/>
          <w:szCs w:val="56"/>
        </w:rPr>
      </w:pPr>
      <w:r w:rsidRPr="00303CD4">
        <w:rPr>
          <w:rFonts w:ascii="Times New Roman" w:eastAsia="標楷體" w:hAnsi="Times New Roman" w:cs="Times New Roman"/>
          <w:color w:val="222222"/>
          <w:kern w:val="0"/>
          <w:sz w:val="28"/>
          <w:szCs w:val="28"/>
          <w:shd w:val="clear" w:color="auto" w:fill="FFFFFF"/>
        </w:rPr>
        <w:br w:type="page"/>
      </w:r>
    </w:p>
    <w:p w:rsidR="00BC24B1" w:rsidRDefault="00BC24B1" w:rsidP="00BC24B1">
      <w:pPr>
        <w:autoSpaceDE w:val="0"/>
        <w:autoSpaceDN w:val="0"/>
        <w:adjustRightInd w:val="0"/>
        <w:jc w:val="center"/>
        <w:rPr>
          <w:rFonts w:ascii="Times New Roman" w:eastAsia="標楷體" w:hAnsi="Times New Roman" w:cs="Times New Roman"/>
          <w:b/>
          <w:color w:val="000000" w:themeColor="text1"/>
          <w:sz w:val="56"/>
          <w:szCs w:val="56"/>
        </w:rPr>
      </w:pPr>
    </w:p>
    <w:p w:rsidR="000E1E6F" w:rsidRDefault="000E1E6F" w:rsidP="00BC24B1">
      <w:pPr>
        <w:autoSpaceDE w:val="0"/>
        <w:autoSpaceDN w:val="0"/>
        <w:adjustRightInd w:val="0"/>
        <w:jc w:val="center"/>
        <w:rPr>
          <w:rFonts w:ascii="Times New Roman" w:eastAsia="標楷體" w:hAnsi="Times New Roman" w:cs="Times New Roman"/>
          <w:b/>
          <w:color w:val="000000" w:themeColor="text1"/>
          <w:sz w:val="56"/>
          <w:szCs w:val="56"/>
        </w:rPr>
      </w:pPr>
    </w:p>
    <w:p w:rsidR="000E1E6F" w:rsidRDefault="000E1E6F" w:rsidP="00BC24B1">
      <w:pPr>
        <w:autoSpaceDE w:val="0"/>
        <w:autoSpaceDN w:val="0"/>
        <w:adjustRightInd w:val="0"/>
        <w:jc w:val="center"/>
        <w:rPr>
          <w:rFonts w:ascii="Times New Roman" w:eastAsia="標楷體" w:hAnsi="Times New Roman" w:cs="Times New Roman"/>
          <w:b/>
          <w:color w:val="000000" w:themeColor="text1"/>
          <w:sz w:val="56"/>
          <w:szCs w:val="56"/>
        </w:rPr>
      </w:pPr>
    </w:p>
    <w:p w:rsidR="000E1E6F" w:rsidRPr="00303CD4" w:rsidRDefault="000E1E6F" w:rsidP="00BC24B1">
      <w:pPr>
        <w:autoSpaceDE w:val="0"/>
        <w:autoSpaceDN w:val="0"/>
        <w:adjustRightInd w:val="0"/>
        <w:jc w:val="center"/>
        <w:rPr>
          <w:rFonts w:ascii="Times New Roman" w:eastAsia="標楷體" w:hAnsi="Times New Roman" w:cs="Times New Roman"/>
          <w:b/>
          <w:color w:val="000000" w:themeColor="text1"/>
          <w:sz w:val="56"/>
          <w:szCs w:val="56"/>
        </w:rPr>
      </w:pPr>
    </w:p>
    <w:p w:rsidR="009738D2" w:rsidRPr="00EF2C1F" w:rsidRDefault="009738D2" w:rsidP="009738D2">
      <w:pPr>
        <w:jc w:val="center"/>
        <w:rPr>
          <w:rFonts w:ascii="標楷體" w:eastAsia="標楷體" w:hAnsi="標楷體"/>
          <w:b/>
          <w:sz w:val="52"/>
          <w:szCs w:val="52"/>
        </w:rPr>
      </w:pPr>
      <w:r w:rsidRPr="00EF2C1F">
        <w:rPr>
          <w:rFonts w:ascii="標楷體" w:eastAsia="標楷體" w:hAnsi="標楷體" w:hint="eastAsia"/>
          <w:b/>
          <w:sz w:val="52"/>
          <w:szCs w:val="52"/>
        </w:rPr>
        <w:t>第二場</w:t>
      </w:r>
    </w:p>
    <w:p w:rsidR="009738D2" w:rsidRPr="00EF2C1F" w:rsidRDefault="009738D2" w:rsidP="009738D2">
      <w:pPr>
        <w:jc w:val="center"/>
        <w:rPr>
          <w:rFonts w:ascii="Times New Roman" w:hAnsi="Times New Roman" w:cs="Times New Roman"/>
          <w:b/>
          <w:sz w:val="52"/>
          <w:szCs w:val="52"/>
        </w:rPr>
      </w:pPr>
      <w:r w:rsidRPr="00EF2C1F">
        <w:rPr>
          <w:rFonts w:ascii="Times New Roman" w:hAnsi="Times New Roman" w:cs="Times New Roman"/>
          <w:b/>
          <w:sz w:val="52"/>
          <w:szCs w:val="52"/>
        </w:rPr>
        <w:t>13:30-16:35</w:t>
      </w:r>
    </w:p>
    <w:p w:rsidR="009738D2" w:rsidRDefault="009738D2" w:rsidP="009738D2">
      <w:pPr>
        <w:jc w:val="center"/>
      </w:pPr>
    </w:p>
    <w:p w:rsidR="009738D2" w:rsidRPr="00344A7C" w:rsidRDefault="009738D2" w:rsidP="009738D2">
      <w:pPr>
        <w:jc w:val="center"/>
        <w:rPr>
          <w:rFonts w:ascii="標楷體" w:eastAsia="標楷體" w:hAnsi="標楷體" w:cs="Arial"/>
          <w:color w:val="555555"/>
          <w:spacing w:val="3"/>
          <w:sz w:val="36"/>
          <w:szCs w:val="36"/>
          <w:shd w:val="clear" w:color="auto" w:fill="FFFFFF"/>
        </w:rPr>
      </w:pPr>
      <w:r w:rsidRPr="00344A7C">
        <w:rPr>
          <w:rFonts w:ascii="標楷體" w:eastAsia="標楷體" w:hAnsi="標楷體" w:hint="eastAsia"/>
          <w:sz w:val="36"/>
          <w:szCs w:val="36"/>
        </w:rPr>
        <w:t>主持人:</w:t>
      </w:r>
      <w:r w:rsidRPr="00344A7C">
        <w:rPr>
          <w:rFonts w:ascii="標楷體" w:eastAsia="標楷體" w:hAnsi="標楷體" w:cs="Arial" w:hint="eastAsia"/>
          <w:color w:val="555555"/>
          <w:spacing w:val="3"/>
          <w:sz w:val="36"/>
          <w:szCs w:val="36"/>
          <w:shd w:val="clear" w:color="auto" w:fill="FFFFFF"/>
        </w:rPr>
        <w:t xml:space="preserve"> </w:t>
      </w:r>
      <w:r>
        <w:rPr>
          <w:rFonts w:ascii="標楷體" w:eastAsia="標楷體" w:hAnsi="標楷體" w:cs="Arial" w:hint="eastAsia"/>
          <w:color w:val="555555"/>
          <w:spacing w:val="3"/>
          <w:sz w:val="36"/>
          <w:szCs w:val="36"/>
          <w:shd w:val="clear" w:color="auto" w:fill="FFFFFF"/>
        </w:rPr>
        <w:t>盧展南</w:t>
      </w:r>
      <w:r w:rsidRPr="00344A7C">
        <w:rPr>
          <w:rFonts w:ascii="標楷體" w:eastAsia="標楷體" w:hAnsi="標楷體" w:cs="Arial" w:hint="eastAsia"/>
          <w:color w:val="555555"/>
          <w:spacing w:val="3"/>
          <w:sz w:val="36"/>
          <w:szCs w:val="36"/>
          <w:shd w:val="clear" w:color="auto" w:fill="FFFFFF"/>
        </w:rPr>
        <w:t>教授</w:t>
      </w:r>
    </w:p>
    <w:p w:rsidR="009738D2" w:rsidRPr="00344A7C" w:rsidRDefault="009738D2" w:rsidP="009738D2">
      <w:pPr>
        <w:jc w:val="center"/>
        <w:rPr>
          <w:rFonts w:ascii="標楷體" w:eastAsia="標楷體" w:hAnsi="標楷體" w:cs="Arial"/>
          <w:color w:val="555555"/>
          <w:spacing w:val="3"/>
          <w:sz w:val="36"/>
          <w:szCs w:val="36"/>
          <w:shd w:val="clear" w:color="auto" w:fill="FFFFFF"/>
        </w:rPr>
      </w:pPr>
      <w:r w:rsidRPr="00344A7C">
        <w:rPr>
          <w:rFonts w:ascii="標楷體" w:eastAsia="標楷體" w:hAnsi="標楷體" w:cs="Arial" w:hint="eastAsia"/>
          <w:color w:val="555555"/>
          <w:spacing w:val="3"/>
          <w:sz w:val="36"/>
          <w:szCs w:val="36"/>
          <w:shd w:val="clear" w:color="auto" w:fill="FFFFFF"/>
        </w:rPr>
        <w:t>國立中山大學</w:t>
      </w:r>
      <w:r>
        <w:rPr>
          <w:rFonts w:ascii="標楷體" w:eastAsia="標楷體" w:hAnsi="標楷體" w:cs="Arial" w:hint="eastAsia"/>
          <w:color w:val="555555"/>
          <w:spacing w:val="3"/>
          <w:sz w:val="36"/>
          <w:szCs w:val="36"/>
          <w:shd w:val="clear" w:color="auto" w:fill="FFFFFF"/>
        </w:rPr>
        <w:t>電機</w:t>
      </w:r>
      <w:r w:rsidRPr="00344A7C">
        <w:rPr>
          <w:rFonts w:ascii="標楷體" w:eastAsia="標楷體" w:hAnsi="標楷體" w:cs="Arial" w:hint="eastAsia"/>
          <w:color w:val="555555"/>
          <w:spacing w:val="3"/>
          <w:sz w:val="36"/>
          <w:szCs w:val="36"/>
          <w:shd w:val="clear" w:color="auto" w:fill="FFFFFF"/>
        </w:rPr>
        <w:t>系</w:t>
      </w: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Default="009738D2" w:rsidP="009738D2">
      <w:pPr>
        <w:jc w:val="center"/>
      </w:pPr>
    </w:p>
    <w:p w:rsidR="009738D2" w:rsidRPr="00B92212" w:rsidRDefault="009738D2" w:rsidP="009738D2">
      <w:pPr>
        <w:ind w:left="1" w:hanging="1"/>
        <w:rPr>
          <w:rFonts w:ascii="標楷體" w:eastAsia="標楷體" w:hAnsi="標楷體"/>
          <w:color w:val="000000"/>
          <w:sz w:val="32"/>
          <w:szCs w:val="32"/>
          <w:shd w:val="clear" w:color="auto" w:fill="FFFFFF"/>
        </w:rPr>
      </w:pPr>
      <w:r w:rsidRPr="00B92212">
        <w:rPr>
          <w:rFonts w:ascii="標楷體" w:eastAsia="標楷體" w:hAnsi="標楷體" w:hint="eastAsia"/>
          <w:color w:val="000000"/>
          <w:sz w:val="32"/>
          <w:szCs w:val="32"/>
          <w:shd w:val="clear" w:color="auto" w:fill="FFFFFF"/>
        </w:rPr>
        <w:t>SII-1</w:t>
      </w:r>
      <w:r w:rsidRPr="00B92212">
        <w:rPr>
          <w:rFonts w:ascii="標楷體" w:eastAsia="標楷體" w:hAnsi="標楷體" w:cs="Arial"/>
          <w:color w:val="222222"/>
          <w:sz w:val="32"/>
          <w:szCs w:val="32"/>
          <w:shd w:val="clear" w:color="auto" w:fill="FFFFFF"/>
        </w:rPr>
        <w:t>許湘伶教授</w:t>
      </w:r>
      <w:r>
        <w:rPr>
          <w:rFonts w:ascii="標楷體" w:eastAsia="標楷體" w:hAnsi="標楷體" w:cs="Arial"/>
          <w:color w:val="222222"/>
          <w:sz w:val="32"/>
          <w:szCs w:val="32"/>
          <w:shd w:val="clear" w:color="auto" w:fill="FFFFFF"/>
        </w:rPr>
        <w:t>(</w:t>
      </w:r>
      <w:r w:rsidRPr="00B92212">
        <w:rPr>
          <w:rFonts w:ascii="標楷體" w:eastAsia="標楷體" w:hAnsi="標楷體" w:cs="Arial" w:hint="eastAsia"/>
          <w:color w:val="222222"/>
          <w:sz w:val="32"/>
          <w:szCs w:val="32"/>
          <w:shd w:val="clear" w:color="auto" w:fill="FFFFFF"/>
        </w:rPr>
        <w:t>國立</w:t>
      </w:r>
      <w:r w:rsidRPr="00B92212">
        <w:rPr>
          <w:rFonts w:ascii="標楷體" w:eastAsia="標楷體" w:hAnsi="標楷體" w:cs="Arial"/>
          <w:color w:val="222222"/>
          <w:sz w:val="32"/>
          <w:szCs w:val="32"/>
          <w:shd w:val="clear" w:color="auto" w:fill="FFFFFF"/>
        </w:rPr>
        <w:t>高雄大學統計所</w:t>
      </w:r>
      <w:r>
        <w:rPr>
          <w:rFonts w:ascii="標楷體" w:eastAsia="標楷體" w:hAnsi="標楷體" w:cs="Arial" w:hint="eastAsia"/>
          <w:color w:val="222222"/>
          <w:sz w:val="32"/>
          <w:szCs w:val="32"/>
          <w:shd w:val="clear" w:color="auto" w:fill="FFFFFF"/>
        </w:rPr>
        <w:t>)</w:t>
      </w:r>
    </w:p>
    <w:p w:rsidR="009738D2" w:rsidRPr="00B92212" w:rsidRDefault="009738D2" w:rsidP="009738D2">
      <w:pPr>
        <w:ind w:left="1" w:hanging="1"/>
        <w:rPr>
          <w:sz w:val="32"/>
          <w:szCs w:val="32"/>
        </w:rPr>
      </w:pPr>
      <w:r w:rsidRPr="00B92212">
        <w:rPr>
          <w:rFonts w:ascii="標楷體" w:eastAsia="標楷體" w:hAnsi="標楷體" w:hint="eastAsia"/>
          <w:color w:val="000000"/>
          <w:sz w:val="32"/>
          <w:szCs w:val="32"/>
          <w:shd w:val="clear" w:color="auto" w:fill="FFFFFF"/>
        </w:rPr>
        <w:t>SII-2</w:t>
      </w:r>
      <w:r w:rsidRPr="00B92212">
        <w:rPr>
          <w:rFonts w:ascii="標楷體" w:eastAsia="標楷體" w:hAnsi="標楷體" w:cs="Arial" w:hint="eastAsia"/>
          <w:color w:val="555555"/>
          <w:spacing w:val="3"/>
          <w:sz w:val="32"/>
          <w:szCs w:val="32"/>
          <w:shd w:val="clear" w:color="auto" w:fill="FFFFFF"/>
        </w:rPr>
        <w:t>羅夢娜教授</w:t>
      </w:r>
      <w:r>
        <w:rPr>
          <w:rFonts w:ascii="標楷體" w:eastAsia="標楷體" w:hAnsi="標楷體" w:cs="Arial"/>
          <w:color w:val="555555"/>
          <w:spacing w:val="3"/>
          <w:sz w:val="32"/>
          <w:szCs w:val="32"/>
          <w:shd w:val="clear" w:color="auto" w:fill="FFFFFF"/>
        </w:rPr>
        <w:t>(</w:t>
      </w:r>
      <w:r w:rsidRPr="00B92212">
        <w:rPr>
          <w:rFonts w:ascii="標楷體" w:eastAsia="標楷體" w:hAnsi="標楷體" w:cs="Arial" w:hint="eastAsia"/>
          <w:color w:val="555555"/>
          <w:spacing w:val="3"/>
          <w:sz w:val="32"/>
          <w:szCs w:val="32"/>
          <w:shd w:val="clear" w:color="auto" w:fill="FFFFFF"/>
        </w:rPr>
        <w:t>國立中山大學</w:t>
      </w:r>
      <w:proofErr w:type="gramStart"/>
      <w:r w:rsidRPr="00B92212">
        <w:rPr>
          <w:rFonts w:ascii="標楷體" w:eastAsia="標楷體" w:hAnsi="標楷體" w:cs="Arial" w:hint="eastAsia"/>
          <w:color w:val="555555"/>
          <w:spacing w:val="3"/>
          <w:sz w:val="32"/>
          <w:szCs w:val="32"/>
          <w:shd w:val="clear" w:color="auto" w:fill="FFFFFF"/>
        </w:rPr>
        <w:t>應數系</w:t>
      </w:r>
      <w:proofErr w:type="gramEnd"/>
      <w:r>
        <w:rPr>
          <w:rFonts w:ascii="標楷體" w:eastAsia="標楷體" w:hAnsi="標楷體" w:cs="Arial" w:hint="eastAsia"/>
          <w:color w:val="555555"/>
          <w:spacing w:val="3"/>
          <w:sz w:val="32"/>
          <w:szCs w:val="32"/>
          <w:shd w:val="clear" w:color="auto" w:fill="FFFFFF"/>
        </w:rPr>
        <w:t>)</w:t>
      </w:r>
    </w:p>
    <w:p w:rsidR="009738D2" w:rsidRPr="00B92212" w:rsidRDefault="009738D2" w:rsidP="009738D2">
      <w:pPr>
        <w:ind w:left="1" w:hanging="1"/>
        <w:rPr>
          <w:rFonts w:ascii="標楷體" w:eastAsia="標楷體" w:hAnsi="標楷體" w:cs="Arial"/>
          <w:color w:val="555555"/>
          <w:spacing w:val="3"/>
          <w:sz w:val="32"/>
          <w:szCs w:val="32"/>
          <w:shd w:val="clear" w:color="auto" w:fill="FFFFFF"/>
        </w:rPr>
      </w:pPr>
      <w:r w:rsidRPr="00B92212">
        <w:rPr>
          <w:rFonts w:ascii="標楷體" w:eastAsia="標楷體" w:hAnsi="標楷體" w:hint="eastAsia"/>
          <w:color w:val="000000"/>
          <w:sz w:val="32"/>
          <w:szCs w:val="32"/>
          <w:shd w:val="clear" w:color="auto" w:fill="FFFFFF"/>
        </w:rPr>
        <w:t>SII-3</w:t>
      </w:r>
      <w:r w:rsidRPr="00B92212">
        <w:rPr>
          <w:rFonts w:ascii="標楷體" w:eastAsia="標楷體" w:hAnsi="標楷體" w:cs="Arial" w:hint="eastAsia"/>
          <w:color w:val="555555"/>
          <w:spacing w:val="3"/>
          <w:sz w:val="32"/>
          <w:szCs w:val="32"/>
          <w:shd w:val="clear" w:color="auto" w:fill="FFFFFF"/>
        </w:rPr>
        <w:t>張宏展、郭政謙教授</w:t>
      </w:r>
      <w:r>
        <w:rPr>
          <w:rFonts w:ascii="標楷體" w:eastAsia="標楷體" w:hAnsi="標楷體" w:cs="Arial"/>
          <w:color w:val="555555"/>
          <w:spacing w:val="3"/>
          <w:sz w:val="32"/>
          <w:szCs w:val="32"/>
          <w:shd w:val="clear" w:color="auto" w:fill="FFFFFF"/>
        </w:rPr>
        <w:t>(</w:t>
      </w:r>
      <w:r>
        <w:rPr>
          <w:rFonts w:ascii="標楷體" w:eastAsia="標楷體" w:hAnsi="標楷體" w:cs="Arial" w:hint="eastAsia"/>
          <w:color w:val="555555"/>
          <w:spacing w:val="3"/>
          <w:sz w:val="32"/>
          <w:szCs w:val="32"/>
          <w:shd w:val="clear" w:color="auto" w:fill="FFFFFF"/>
        </w:rPr>
        <w:t>國立</w:t>
      </w:r>
      <w:r w:rsidRPr="00B92212">
        <w:rPr>
          <w:rFonts w:ascii="標楷體" w:eastAsia="標楷體" w:hAnsi="標楷體" w:cs="Arial" w:hint="eastAsia"/>
          <w:color w:val="555555"/>
          <w:spacing w:val="3"/>
          <w:sz w:val="32"/>
          <w:szCs w:val="32"/>
          <w:shd w:val="clear" w:color="auto" w:fill="FFFFFF"/>
        </w:rPr>
        <w:t>台灣科技大學電機系</w:t>
      </w:r>
      <w:r>
        <w:rPr>
          <w:rFonts w:ascii="標楷體" w:eastAsia="標楷體" w:hAnsi="標楷體" w:cs="Arial" w:hint="eastAsia"/>
          <w:color w:val="555555"/>
          <w:spacing w:val="3"/>
          <w:sz w:val="32"/>
          <w:szCs w:val="32"/>
          <w:shd w:val="clear" w:color="auto" w:fill="FFFFFF"/>
        </w:rPr>
        <w:t>)</w:t>
      </w:r>
    </w:p>
    <w:p w:rsidR="009738D2" w:rsidRPr="00B92212" w:rsidRDefault="009738D2" w:rsidP="009738D2">
      <w:pPr>
        <w:ind w:left="1" w:hanging="1"/>
        <w:rPr>
          <w:rFonts w:ascii="標楷體" w:eastAsia="標楷體" w:hAnsi="標楷體"/>
          <w:color w:val="000000"/>
          <w:sz w:val="32"/>
          <w:szCs w:val="32"/>
          <w:shd w:val="clear" w:color="auto" w:fill="FFFFFF"/>
        </w:rPr>
      </w:pPr>
      <w:r w:rsidRPr="00B92212">
        <w:rPr>
          <w:rFonts w:ascii="標楷體" w:eastAsia="標楷體" w:hAnsi="標楷體" w:hint="eastAsia"/>
          <w:color w:val="000000"/>
          <w:sz w:val="32"/>
          <w:szCs w:val="32"/>
          <w:shd w:val="clear" w:color="auto" w:fill="FFFFFF"/>
        </w:rPr>
        <w:t>SII-4張文恭教授</w:t>
      </w:r>
      <w:r>
        <w:rPr>
          <w:rFonts w:ascii="標楷體" w:eastAsia="標楷體" w:hAnsi="標楷體"/>
          <w:color w:val="000000"/>
          <w:sz w:val="32"/>
          <w:szCs w:val="32"/>
          <w:shd w:val="clear" w:color="auto" w:fill="FFFFFF"/>
        </w:rPr>
        <w:t>(</w:t>
      </w:r>
      <w:r w:rsidRPr="00B92212">
        <w:rPr>
          <w:rFonts w:ascii="標楷體" w:eastAsia="標楷體" w:hAnsi="標楷體" w:hint="eastAsia"/>
          <w:color w:val="000000"/>
          <w:sz w:val="32"/>
          <w:szCs w:val="32"/>
          <w:shd w:val="clear" w:color="auto" w:fill="FFFFFF"/>
        </w:rPr>
        <w:t>國立中正大學電機系</w:t>
      </w:r>
      <w:r>
        <w:rPr>
          <w:rFonts w:ascii="標楷體" w:eastAsia="標楷體" w:hAnsi="標楷體" w:hint="eastAsia"/>
          <w:color w:val="000000"/>
          <w:sz w:val="32"/>
          <w:szCs w:val="32"/>
          <w:shd w:val="clear" w:color="auto" w:fill="FFFFFF"/>
        </w:rPr>
        <w:t>)</w:t>
      </w:r>
    </w:p>
    <w:p w:rsidR="009738D2" w:rsidRPr="00B92212" w:rsidRDefault="009738D2" w:rsidP="009738D2">
      <w:pPr>
        <w:ind w:left="1" w:hanging="1"/>
        <w:rPr>
          <w:rFonts w:ascii="標楷體" w:eastAsia="標楷體" w:hAnsi="標楷體"/>
          <w:color w:val="000000"/>
          <w:sz w:val="32"/>
          <w:szCs w:val="32"/>
          <w:shd w:val="clear" w:color="auto" w:fill="FFFFFF"/>
        </w:rPr>
      </w:pPr>
      <w:r w:rsidRPr="00B92212">
        <w:rPr>
          <w:rFonts w:ascii="標楷體" w:eastAsia="標楷體" w:hAnsi="標楷體" w:hint="eastAsia"/>
          <w:color w:val="000000"/>
          <w:sz w:val="32"/>
          <w:szCs w:val="32"/>
          <w:shd w:val="clear" w:color="auto" w:fill="FFFFFF"/>
        </w:rPr>
        <w:t>SII-5</w:t>
      </w:r>
      <w:r w:rsidRPr="00B92212">
        <w:rPr>
          <w:rFonts w:ascii="標楷體" w:eastAsia="標楷體" w:hAnsi="標楷體" w:cs="Arial"/>
          <w:sz w:val="32"/>
          <w:szCs w:val="32"/>
          <w:shd w:val="clear" w:color="auto" w:fill="FFFFFF"/>
        </w:rPr>
        <w:t>蕭義俊</w:t>
      </w:r>
      <w:r w:rsidRPr="00B92212">
        <w:rPr>
          <w:rFonts w:ascii="標楷體" w:eastAsia="標楷體" w:hAnsi="標楷體"/>
          <w:sz w:val="32"/>
          <w:szCs w:val="32"/>
        </w:rPr>
        <w:t>資深研究員</w:t>
      </w:r>
      <w:r>
        <w:rPr>
          <w:rFonts w:ascii="標楷體" w:eastAsia="標楷體" w:hAnsi="標楷體" w:cs="Arial"/>
          <w:color w:val="1F497D"/>
          <w:sz w:val="32"/>
          <w:szCs w:val="32"/>
          <w:shd w:val="clear" w:color="auto" w:fill="FFFFFF"/>
        </w:rPr>
        <w:t>(</w:t>
      </w:r>
      <w:r w:rsidRPr="001201DA">
        <w:rPr>
          <w:rFonts w:ascii="Times New Roman" w:eastAsia="標楷體" w:hAnsi="Times New Roman" w:cs="Times New Roman"/>
          <w:color w:val="555555"/>
          <w:spacing w:val="3"/>
          <w:sz w:val="32"/>
          <w:szCs w:val="32"/>
          <w:shd w:val="clear" w:color="auto" w:fill="FFFFFF"/>
        </w:rPr>
        <w:t>Enel X</w:t>
      </w:r>
      <w:r w:rsidRPr="00B92212">
        <w:rPr>
          <w:rFonts w:ascii="標楷體" w:eastAsia="標楷體" w:hAnsi="標楷體" w:cs="Arial" w:hint="eastAsia"/>
          <w:color w:val="555555"/>
          <w:spacing w:val="3"/>
          <w:sz w:val="32"/>
          <w:szCs w:val="32"/>
          <w:shd w:val="clear" w:color="auto" w:fill="FFFFFF"/>
        </w:rPr>
        <w:t>亞太區負責人</w:t>
      </w:r>
      <w:r>
        <w:rPr>
          <w:rFonts w:ascii="標楷體" w:eastAsia="標楷體" w:hAnsi="標楷體" w:cs="Arial" w:hint="eastAsia"/>
          <w:color w:val="555555"/>
          <w:spacing w:val="3"/>
          <w:sz w:val="32"/>
          <w:szCs w:val="32"/>
          <w:shd w:val="clear" w:color="auto" w:fill="FFFFFF"/>
        </w:rPr>
        <w:t>)</w:t>
      </w:r>
    </w:p>
    <w:p w:rsidR="00946382" w:rsidRDefault="00BC24B1">
      <w:pPr>
        <w:widowControl/>
        <w:rPr>
          <w:rFonts w:ascii="Times New Roman" w:eastAsia="標楷體" w:hAnsi="Times New Roman" w:cs="Times New Roman"/>
          <w:kern w:val="0"/>
          <w:sz w:val="32"/>
          <w:szCs w:val="32"/>
        </w:rPr>
      </w:pPr>
      <w:r w:rsidRPr="00303CD4">
        <w:rPr>
          <w:rFonts w:ascii="Times New Roman" w:eastAsia="標楷體" w:hAnsi="Times New Roman" w:cs="Times New Roman"/>
          <w:kern w:val="0"/>
          <w:sz w:val="32"/>
          <w:szCs w:val="32"/>
        </w:rPr>
        <w:br w:type="page"/>
      </w:r>
    </w:p>
    <w:p w:rsidR="0063029E" w:rsidRDefault="0063029E" w:rsidP="0063029E">
      <w:pPr>
        <w:widowControl/>
        <w:rPr>
          <w:rFonts w:ascii="Times New Roman" w:eastAsia="標楷體" w:hAnsi="Times New Roman" w:cs="Times New Roman"/>
          <w:b/>
          <w:sz w:val="44"/>
          <w:szCs w:val="44"/>
        </w:rPr>
      </w:pPr>
    </w:p>
    <w:p w:rsidR="000E1E6F" w:rsidRDefault="000E1E6F" w:rsidP="0063029E">
      <w:pPr>
        <w:widowControl/>
        <w:rPr>
          <w:rFonts w:ascii="Times New Roman" w:eastAsia="標楷體" w:hAnsi="Times New Roman" w:cs="Times New Roman"/>
          <w:b/>
          <w:sz w:val="44"/>
          <w:szCs w:val="44"/>
        </w:rPr>
      </w:pPr>
    </w:p>
    <w:p w:rsidR="000E1E6F" w:rsidRDefault="000E1E6F" w:rsidP="0063029E">
      <w:pPr>
        <w:widowControl/>
        <w:rPr>
          <w:rFonts w:ascii="Times New Roman" w:eastAsia="標楷體" w:hAnsi="Times New Roman" w:cs="Times New Roman"/>
          <w:b/>
          <w:sz w:val="44"/>
          <w:szCs w:val="44"/>
        </w:rPr>
      </w:pPr>
    </w:p>
    <w:p w:rsidR="009738D2" w:rsidRPr="00123A12" w:rsidRDefault="009738D2" w:rsidP="009738D2">
      <w:pPr>
        <w:ind w:firstLineChars="3" w:firstLine="13"/>
        <w:jc w:val="center"/>
        <w:rPr>
          <w:rFonts w:ascii="標楷體" w:eastAsia="標楷體" w:hAnsi="標楷體"/>
          <w:b/>
          <w:color w:val="000000"/>
          <w:sz w:val="44"/>
          <w:szCs w:val="44"/>
          <w:shd w:val="clear" w:color="auto" w:fill="FFFFFF"/>
        </w:rPr>
      </w:pPr>
      <w:r w:rsidRPr="00BE0267">
        <w:rPr>
          <w:rFonts w:ascii="Times New Roman" w:eastAsia="標楷體" w:hAnsi="Times New Roman" w:cs="Times New Roman"/>
          <w:b/>
          <w:color w:val="000000"/>
          <w:sz w:val="44"/>
          <w:szCs w:val="44"/>
          <w:shd w:val="clear" w:color="auto" w:fill="FFFFFF"/>
        </w:rPr>
        <w:t>AMI</w:t>
      </w:r>
      <w:r w:rsidRPr="00123A12">
        <w:rPr>
          <w:rFonts w:ascii="標楷體" w:eastAsia="標楷體" w:hAnsi="標楷體" w:hint="eastAsia"/>
          <w:b/>
          <w:color w:val="000000"/>
          <w:sz w:val="44"/>
          <w:szCs w:val="44"/>
          <w:shd w:val="clear" w:color="auto" w:fill="FFFFFF"/>
        </w:rPr>
        <w:t>負載與預測模型選擇</w:t>
      </w:r>
    </w:p>
    <w:p w:rsidR="009738D2" w:rsidRPr="00123A12" w:rsidRDefault="009738D2" w:rsidP="009738D2">
      <w:pPr>
        <w:ind w:firstLineChars="3" w:firstLine="11"/>
        <w:jc w:val="center"/>
        <w:rPr>
          <w:rFonts w:ascii="標楷體" w:eastAsia="標楷體" w:hAnsi="標楷體" w:cs="Arial"/>
          <w:b/>
          <w:color w:val="222222"/>
          <w:shd w:val="clear" w:color="auto" w:fill="FFFFFF"/>
        </w:rPr>
      </w:pPr>
      <w:r w:rsidRPr="00123A12">
        <w:rPr>
          <w:rFonts w:ascii="標楷體" w:eastAsia="標楷體" w:hAnsi="標楷體" w:cs="Arial"/>
          <w:b/>
          <w:color w:val="222222"/>
          <w:sz w:val="36"/>
          <w:szCs w:val="36"/>
          <w:shd w:val="clear" w:color="auto" w:fill="FFFFFF"/>
        </w:rPr>
        <w:t>許湘伶教授</w:t>
      </w:r>
    </w:p>
    <w:p w:rsidR="009738D2" w:rsidRDefault="009738D2" w:rsidP="009738D2">
      <w:pPr>
        <w:ind w:firstLineChars="4" w:firstLine="13"/>
        <w:jc w:val="center"/>
        <w:rPr>
          <w:rFonts w:ascii="標楷體" w:eastAsia="標楷體" w:hAnsi="標楷體" w:cs="Arial"/>
          <w:color w:val="222222"/>
          <w:sz w:val="32"/>
          <w:szCs w:val="32"/>
          <w:shd w:val="clear" w:color="auto" w:fill="FFFFFF"/>
        </w:rPr>
      </w:pPr>
      <w:r w:rsidRPr="00123A12">
        <w:rPr>
          <w:rFonts w:ascii="標楷體" w:eastAsia="標楷體" w:hAnsi="標楷體" w:cs="Arial" w:hint="eastAsia"/>
          <w:color w:val="222222"/>
          <w:sz w:val="32"/>
          <w:szCs w:val="32"/>
          <w:shd w:val="clear" w:color="auto" w:fill="FFFFFF"/>
        </w:rPr>
        <w:t>國立</w:t>
      </w:r>
      <w:r w:rsidRPr="00123A12">
        <w:rPr>
          <w:rFonts w:ascii="標楷體" w:eastAsia="標楷體" w:hAnsi="標楷體" w:cs="Arial"/>
          <w:color w:val="222222"/>
          <w:sz w:val="32"/>
          <w:szCs w:val="32"/>
          <w:shd w:val="clear" w:color="auto" w:fill="FFFFFF"/>
        </w:rPr>
        <w:t>高雄大學統計所</w:t>
      </w:r>
    </w:p>
    <w:p w:rsidR="009738D2" w:rsidRPr="00591CA7" w:rsidRDefault="009738D2" w:rsidP="009738D2">
      <w:pPr>
        <w:jc w:val="center"/>
        <w:rPr>
          <w:rFonts w:ascii="標楷體" w:eastAsia="標楷體" w:hAnsi="標楷體"/>
          <w:color w:val="000000"/>
          <w:sz w:val="36"/>
          <w:szCs w:val="36"/>
          <w:shd w:val="clear" w:color="auto" w:fill="FFFFFF"/>
        </w:rPr>
      </w:pPr>
      <w:r w:rsidRPr="00591CA7">
        <w:rPr>
          <w:rFonts w:ascii="標楷體" w:eastAsia="標楷體" w:hAnsi="標楷體" w:hint="eastAsia"/>
          <w:color w:val="000000"/>
          <w:sz w:val="36"/>
          <w:szCs w:val="36"/>
          <w:shd w:val="clear" w:color="auto" w:fill="FFFFFF"/>
        </w:rPr>
        <w:t>摘要</w:t>
      </w:r>
    </w:p>
    <w:p w:rsidR="00E35207" w:rsidRPr="00591CA7" w:rsidRDefault="00E35207" w:rsidP="00F24542">
      <w:pPr>
        <w:snapToGrid w:val="0"/>
        <w:jc w:val="both"/>
        <w:rPr>
          <w:rFonts w:ascii="Times New Roman" w:eastAsia="標楷體" w:hAnsi="Times New Roman" w:cs="Times New Roman"/>
          <w:sz w:val="28"/>
          <w:szCs w:val="28"/>
        </w:rPr>
      </w:pPr>
      <w:r w:rsidRPr="00591CA7">
        <w:rPr>
          <w:rFonts w:ascii="Times New Roman" w:eastAsia="標楷體" w:hAnsi="Times New Roman" w:cs="Times New Roman" w:hint="eastAsia"/>
          <w:sz w:val="28"/>
          <w:szCs w:val="28"/>
        </w:rPr>
        <w:t>建立穩定且精確的</w:t>
      </w:r>
      <w:r w:rsidRPr="00591CA7">
        <w:rPr>
          <w:rFonts w:ascii="Times New Roman" w:eastAsia="標楷體" w:hAnsi="Times New Roman" w:cs="Times New Roman"/>
          <w:sz w:val="28"/>
          <w:szCs w:val="28"/>
        </w:rPr>
        <w:t>AMI</w:t>
      </w:r>
      <w:r w:rsidRPr="00591CA7">
        <w:rPr>
          <w:rFonts w:ascii="Times New Roman" w:eastAsia="標楷體" w:hAnsi="Times New Roman" w:cs="Times New Roman" w:hint="eastAsia"/>
          <w:sz w:val="28"/>
          <w:szCs w:val="28"/>
        </w:rPr>
        <w:t>負載之分析與預測模型可提供電力公司於其系統運作與電力調度之用，以便於提供穩定的電力調節與供應。然而影響</w:t>
      </w:r>
      <w:r w:rsidRPr="00591CA7">
        <w:rPr>
          <w:rFonts w:ascii="Times New Roman" w:eastAsia="標楷體" w:hAnsi="Times New Roman" w:cs="Times New Roman"/>
          <w:sz w:val="28"/>
          <w:szCs w:val="28"/>
        </w:rPr>
        <w:t>AMI</w:t>
      </w:r>
      <w:r w:rsidRPr="00591CA7">
        <w:rPr>
          <w:rFonts w:ascii="Times New Roman" w:eastAsia="標楷體" w:hAnsi="Times New Roman" w:cs="Times New Roman" w:hint="eastAsia"/>
          <w:sz w:val="28"/>
          <w:szCs w:val="28"/>
        </w:rPr>
        <w:t>負載變化的因素相當多且複雜，包含氣候、地理環境、季節與時間效應以及產業類別屬性等各種可能因素，如若能掌握影響負載數據變化所隱藏的電力消耗行為與特徵，將有助於建構穩健的</w:t>
      </w:r>
      <w:proofErr w:type="spellStart"/>
      <w:r w:rsidRPr="00591CA7">
        <w:rPr>
          <w:rFonts w:ascii="Times New Roman" w:eastAsia="標楷體" w:hAnsi="Times New Roman" w:cs="Times New Roman"/>
          <w:sz w:val="28"/>
          <w:szCs w:val="28"/>
        </w:rPr>
        <w:t>AMI</w:t>
      </w:r>
      <w:proofErr w:type="spellEnd"/>
      <w:r w:rsidRPr="00591CA7">
        <w:rPr>
          <w:rFonts w:ascii="Times New Roman" w:eastAsia="標楷體" w:hAnsi="Times New Roman" w:cs="Times New Roman" w:hint="eastAsia"/>
          <w:sz w:val="28"/>
          <w:szCs w:val="28"/>
        </w:rPr>
        <w:t>負載預測分析模型。</w:t>
      </w:r>
    </w:p>
    <w:p w:rsidR="00E35207" w:rsidRPr="00591CA7" w:rsidRDefault="00E35207" w:rsidP="00F24542">
      <w:pPr>
        <w:snapToGrid w:val="0"/>
        <w:spacing w:beforeLines="50" w:before="180"/>
        <w:jc w:val="both"/>
        <w:rPr>
          <w:rFonts w:ascii="Times New Roman" w:eastAsia="標楷體" w:hAnsi="Times New Roman" w:cs="Times New Roman"/>
          <w:sz w:val="28"/>
          <w:szCs w:val="28"/>
        </w:rPr>
      </w:pPr>
      <w:r w:rsidRPr="00591CA7">
        <w:rPr>
          <w:rFonts w:ascii="Times New Roman" w:eastAsia="標楷體" w:hAnsi="Times New Roman" w:cs="Times New Roman" w:hint="eastAsia"/>
          <w:sz w:val="28"/>
          <w:szCs w:val="28"/>
        </w:rPr>
        <w:t>於此將應用統計之模型選取方法於負載預測模型的建構程序中，而所考量之方法係根據大量的歷史負載資料，以及氣候因子</w:t>
      </w:r>
      <w:r w:rsidRPr="00591CA7">
        <w:rPr>
          <w:rFonts w:ascii="Times New Roman" w:eastAsia="標楷體" w:hAnsi="Times New Roman" w:cs="Times New Roman"/>
          <w:sz w:val="28"/>
          <w:szCs w:val="28"/>
        </w:rPr>
        <w:t>(</w:t>
      </w:r>
      <w:r w:rsidRPr="00591CA7">
        <w:rPr>
          <w:rFonts w:ascii="Times New Roman" w:eastAsia="標楷體" w:hAnsi="Times New Roman" w:cs="Times New Roman" w:hint="eastAsia"/>
          <w:sz w:val="28"/>
          <w:szCs w:val="28"/>
        </w:rPr>
        <w:t>溫度、</w:t>
      </w:r>
      <w:proofErr w:type="gramStart"/>
      <w:r w:rsidRPr="00591CA7">
        <w:rPr>
          <w:rFonts w:ascii="Times New Roman" w:eastAsia="標楷體" w:hAnsi="Times New Roman" w:cs="Times New Roman" w:hint="eastAsia"/>
          <w:sz w:val="28"/>
          <w:szCs w:val="28"/>
        </w:rPr>
        <w:t>體感溫度</w:t>
      </w:r>
      <w:proofErr w:type="gramEnd"/>
      <w:r w:rsidRPr="00591CA7">
        <w:rPr>
          <w:rFonts w:ascii="Times New Roman" w:eastAsia="標楷體" w:hAnsi="Times New Roman" w:cs="Times New Roman" w:hint="eastAsia"/>
          <w:sz w:val="28"/>
          <w:szCs w:val="28"/>
        </w:rPr>
        <w:t>、降水量</w:t>
      </w:r>
      <w:r w:rsidRPr="00591CA7">
        <w:rPr>
          <w:rFonts w:ascii="Times New Roman" w:eastAsia="標楷體" w:hAnsi="Times New Roman" w:cs="Times New Roman"/>
          <w:sz w:val="28"/>
          <w:szCs w:val="28"/>
        </w:rPr>
        <w:t>)</w:t>
      </w:r>
      <w:r w:rsidRPr="00591CA7">
        <w:rPr>
          <w:rFonts w:ascii="Times New Roman" w:eastAsia="標楷體" w:hAnsi="Times New Roman" w:cs="Times New Roman" w:hint="eastAsia"/>
          <w:sz w:val="28"/>
          <w:szCs w:val="28"/>
        </w:rPr>
        <w:t>、季節</w:t>
      </w:r>
      <w:r w:rsidRPr="00591CA7">
        <w:rPr>
          <w:rFonts w:ascii="Times New Roman" w:eastAsia="標楷體" w:hAnsi="Times New Roman" w:cs="Times New Roman"/>
          <w:sz w:val="28"/>
          <w:szCs w:val="28"/>
        </w:rPr>
        <w:t>(</w:t>
      </w:r>
      <w:r w:rsidRPr="00591CA7">
        <w:rPr>
          <w:rFonts w:ascii="Times New Roman" w:eastAsia="標楷體" w:hAnsi="Times New Roman" w:cs="Times New Roman" w:hint="eastAsia"/>
          <w:sz w:val="28"/>
          <w:szCs w:val="28"/>
        </w:rPr>
        <w:t>夏季、非夏季</w:t>
      </w:r>
      <w:r w:rsidRPr="00591CA7">
        <w:rPr>
          <w:rFonts w:ascii="Times New Roman" w:eastAsia="標楷體" w:hAnsi="Times New Roman" w:cs="Times New Roman"/>
          <w:sz w:val="28"/>
          <w:szCs w:val="28"/>
        </w:rPr>
        <w:t>)</w:t>
      </w:r>
      <w:r w:rsidRPr="00591CA7">
        <w:rPr>
          <w:rFonts w:ascii="Times New Roman" w:eastAsia="標楷體" w:hAnsi="Times New Roman" w:cs="Times New Roman" w:hint="eastAsia"/>
          <w:sz w:val="28"/>
          <w:szCs w:val="28"/>
        </w:rPr>
        <w:t>與用電時段</w:t>
      </w:r>
      <w:r w:rsidRPr="00591CA7">
        <w:rPr>
          <w:rFonts w:ascii="Times New Roman" w:eastAsia="標楷體" w:hAnsi="Times New Roman" w:cs="Times New Roman"/>
          <w:sz w:val="28"/>
          <w:szCs w:val="28"/>
        </w:rPr>
        <w:t>(</w:t>
      </w:r>
      <w:r w:rsidRPr="00591CA7">
        <w:rPr>
          <w:rFonts w:ascii="Times New Roman" w:eastAsia="標楷體" w:hAnsi="Times New Roman" w:cs="Times New Roman" w:hint="eastAsia"/>
          <w:sz w:val="28"/>
          <w:szCs w:val="28"/>
        </w:rPr>
        <w:t>上班日、假日、尖離峰</w:t>
      </w:r>
      <w:r w:rsidRPr="00591CA7">
        <w:rPr>
          <w:rFonts w:ascii="Times New Roman" w:eastAsia="標楷體" w:hAnsi="Times New Roman" w:cs="Times New Roman"/>
          <w:sz w:val="28"/>
          <w:szCs w:val="28"/>
        </w:rPr>
        <w:t>)</w:t>
      </w:r>
      <w:r w:rsidRPr="00591CA7">
        <w:rPr>
          <w:rFonts w:ascii="Times New Roman" w:eastAsia="標楷體" w:hAnsi="Times New Roman" w:cs="Times New Roman" w:hint="eastAsia"/>
          <w:sz w:val="28"/>
          <w:szCs w:val="28"/>
        </w:rPr>
        <w:t>等可能影響用電的特徵變數以建構出模型候選變數集後，採用特定的特徵選取方法與模型選取準則，幫助挑選出</w:t>
      </w:r>
      <w:r w:rsidRPr="00591CA7">
        <w:rPr>
          <w:rFonts w:ascii="Times New Roman" w:eastAsia="標楷體" w:hAnsi="Times New Roman" w:cs="Times New Roman"/>
          <w:sz w:val="28"/>
          <w:szCs w:val="28"/>
        </w:rPr>
        <w:t>AMI</w:t>
      </w:r>
      <w:r w:rsidRPr="00591CA7">
        <w:rPr>
          <w:rFonts w:ascii="Times New Roman" w:eastAsia="標楷體" w:hAnsi="Times New Roman" w:cs="Times New Roman" w:hint="eastAsia"/>
          <w:sz w:val="28"/>
          <w:szCs w:val="28"/>
        </w:rPr>
        <w:t>負載模型的特徵變數以建構出預測模型，並進行負載預測評估分析比較。</w:t>
      </w:r>
    </w:p>
    <w:p w:rsidR="00E35207" w:rsidRPr="00E35207" w:rsidRDefault="00E35207" w:rsidP="009738D2">
      <w:pPr>
        <w:jc w:val="center"/>
        <w:rPr>
          <w:rFonts w:ascii="標楷體" w:eastAsia="標楷體" w:hAnsi="標楷體"/>
          <w:color w:val="000000"/>
          <w:sz w:val="36"/>
          <w:szCs w:val="36"/>
          <w:shd w:val="clear" w:color="auto" w:fill="FFFFFF"/>
        </w:rPr>
      </w:pPr>
    </w:p>
    <w:p w:rsidR="00BB6EE2" w:rsidRPr="00303CD4" w:rsidRDefault="00BB6EE2" w:rsidP="00BB6EE2">
      <w:pPr>
        <w:widowControl/>
        <w:rPr>
          <w:rFonts w:ascii="Times New Roman" w:eastAsia="標楷體" w:hAnsi="Times New Roman" w:cs="Times New Roman"/>
          <w:color w:val="222222"/>
          <w:kern w:val="0"/>
          <w:sz w:val="28"/>
          <w:szCs w:val="28"/>
          <w:shd w:val="clear" w:color="auto" w:fill="FFFFFF"/>
        </w:rPr>
      </w:pPr>
      <w:r w:rsidRPr="00303CD4">
        <w:rPr>
          <w:rFonts w:ascii="Times New Roman" w:eastAsia="標楷體" w:hAnsi="Times New Roman" w:cs="Times New Roman"/>
          <w:color w:val="222222"/>
          <w:kern w:val="0"/>
          <w:sz w:val="28"/>
          <w:szCs w:val="28"/>
          <w:shd w:val="clear" w:color="auto" w:fill="FFFFFF"/>
        </w:rPr>
        <w:br w:type="page"/>
      </w:r>
    </w:p>
    <w:p w:rsidR="00BB6EE2" w:rsidRDefault="00BB6EE2" w:rsidP="00BB6EE2">
      <w:pPr>
        <w:autoSpaceDE w:val="0"/>
        <w:autoSpaceDN w:val="0"/>
        <w:adjustRightInd w:val="0"/>
        <w:spacing w:line="600" w:lineRule="exact"/>
        <w:ind w:leftChars="118" w:left="283"/>
        <w:jc w:val="center"/>
        <w:rPr>
          <w:rFonts w:ascii="Times New Roman" w:eastAsia="標楷體" w:hAnsi="Times New Roman" w:cs="Times New Roman"/>
          <w:color w:val="222222"/>
          <w:kern w:val="0"/>
          <w:sz w:val="28"/>
          <w:szCs w:val="28"/>
          <w:shd w:val="clear" w:color="auto" w:fill="FFFFFF"/>
        </w:rPr>
      </w:pPr>
    </w:p>
    <w:p w:rsidR="0032271E" w:rsidRDefault="0032271E" w:rsidP="00BB6EE2">
      <w:pPr>
        <w:autoSpaceDE w:val="0"/>
        <w:autoSpaceDN w:val="0"/>
        <w:adjustRightInd w:val="0"/>
        <w:spacing w:line="600" w:lineRule="exact"/>
        <w:ind w:leftChars="118" w:left="283"/>
        <w:jc w:val="center"/>
        <w:rPr>
          <w:rFonts w:ascii="Times New Roman" w:eastAsia="標楷體" w:hAnsi="Times New Roman" w:cs="Times New Roman"/>
          <w:color w:val="222222"/>
          <w:kern w:val="0"/>
          <w:sz w:val="28"/>
          <w:szCs w:val="28"/>
          <w:shd w:val="clear" w:color="auto" w:fill="FFFFFF"/>
        </w:rPr>
      </w:pPr>
    </w:p>
    <w:p w:rsidR="000E1E6F" w:rsidRDefault="000E1E6F" w:rsidP="00BB6EE2">
      <w:pPr>
        <w:autoSpaceDE w:val="0"/>
        <w:autoSpaceDN w:val="0"/>
        <w:adjustRightInd w:val="0"/>
        <w:spacing w:line="600" w:lineRule="exact"/>
        <w:ind w:leftChars="118" w:left="283"/>
        <w:jc w:val="center"/>
        <w:rPr>
          <w:rFonts w:ascii="Times New Roman" w:eastAsia="標楷體" w:hAnsi="Times New Roman" w:cs="Times New Roman"/>
          <w:color w:val="222222"/>
          <w:kern w:val="0"/>
          <w:sz w:val="28"/>
          <w:szCs w:val="28"/>
          <w:shd w:val="clear" w:color="auto" w:fill="FFFFFF"/>
        </w:rPr>
      </w:pPr>
    </w:p>
    <w:p w:rsidR="009738D2" w:rsidRPr="0032271E" w:rsidRDefault="0032271E" w:rsidP="0032271E">
      <w:pPr>
        <w:ind w:rightChars="-142" w:right="-341"/>
        <w:jc w:val="center"/>
        <w:rPr>
          <w:rFonts w:ascii="標楷體" w:eastAsia="標楷體" w:hAnsi="標楷體"/>
          <w:b/>
          <w:color w:val="000000"/>
          <w:sz w:val="44"/>
          <w:szCs w:val="44"/>
          <w:shd w:val="clear" w:color="auto" w:fill="FFFFFF"/>
        </w:rPr>
      </w:pPr>
      <w:r w:rsidRPr="0032271E">
        <w:rPr>
          <w:rStyle w:val="st1"/>
          <w:rFonts w:ascii="標楷體" w:eastAsia="標楷體" w:hAnsi="標楷體" w:hint="eastAsia"/>
          <w:b/>
          <w:kern w:val="0"/>
          <w:sz w:val="44"/>
          <w:szCs w:val="44"/>
        </w:rPr>
        <w:t>遞迴類神經網絡於短期電力負載預測之應用</w:t>
      </w:r>
    </w:p>
    <w:p w:rsidR="009738D2" w:rsidRPr="00123A12" w:rsidRDefault="009738D2" w:rsidP="009738D2">
      <w:pPr>
        <w:jc w:val="center"/>
        <w:rPr>
          <w:rFonts w:ascii="標楷體" w:eastAsia="標楷體" w:hAnsi="標楷體" w:cs="Arial"/>
          <w:color w:val="555555"/>
          <w:spacing w:val="3"/>
          <w:sz w:val="36"/>
          <w:szCs w:val="36"/>
          <w:shd w:val="clear" w:color="auto" w:fill="FFFFFF"/>
        </w:rPr>
      </w:pPr>
      <w:r w:rsidRPr="00123A12">
        <w:rPr>
          <w:rFonts w:ascii="標楷體" w:eastAsia="標楷體" w:hAnsi="標楷體" w:cs="Arial" w:hint="eastAsia"/>
          <w:color w:val="555555"/>
          <w:spacing w:val="3"/>
          <w:sz w:val="36"/>
          <w:szCs w:val="36"/>
          <w:shd w:val="clear" w:color="auto" w:fill="FFFFFF"/>
        </w:rPr>
        <w:t>羅夢娜教授</w:t>
      </w:r>
    </w:p>
    <w:p w:rsidR="009738D2" w:rsidRDefault="009738D2" w:rsidP="009738D2">
      <w:pPr>
        <w:jc w:val="center"/>
        <w:rPr>
          <w:rFonts w:ascii="標楷體" w:eastAsia="標楷體" w:hAnsi="標楷體" w:cs="Arial"/>
          <w:color w:val="555555"/>
          <w:spacing w:val="3"/>
          <w:sz w:val="32"/>
          <w:szCs w:val="32"/>
          <w:shd w:val="clear" w:color="auto" w:fill="FFFFFF"/>
        </w:rPr>
      </w:pPr>
      <w:r w:rsidRPr="00123A12">
        <w:rPr>
          <w:rFonts w:ascii="標楷體" w:eastAsia="標楷體" w:hAnsi="標楷體" w:cs="Arial" w:hint="eastAsia"/>
          <w:color w:val="555555"/>
          <w:spacing w:val="3"/>
          <w:sz w:val="32"/>
          <w:szCs w:val="32"/>
          <w:shd w:val="clear" w:color="auto" w:fill="FFFFFF"/>
        </w:rPr>
        <w:t>國立中山大學應數系</w:t>
      </w:r>
    </w:p>
    <w:p w:rsidR="009738D2" w:rsidRDefault="009738D2" w:rsidP="009738D2">
      <w:pPr>
        <w:jc w:val="center"/>
        <w:rPr>
          <w:rFonts w:ascii="標楷體" w:eastAsia="標楷體" w:hAnsi="標楷體"/>
          <w:color w:val="000000"/>
          <w:sz w:val="36"/>
          <w:szCs w:val="36"/>
          <w:shd w:val="clear" w:color="auto" w:fill="FFFFFF"/>
        </w:rPr>
      </w:pPr>
      <w:r w:rsidRPr="00123A12">
        <w:rPr>
          <w:rFonts w:ascii="標楷體" w:eastAsia="標楷體" w:hAnsi="標楷體" w:hint="eastAsia"/>
          <w:color w:val="000000"/>
          <w:sz w:val="36"/>
          <w:szCs w:val="36"/>
          <w:shd w:val="clear" w:color="auto" w:fill="FFFFFF"/>
        </w:rPr>
        <w:t>摘要</w:t>
      </w:r>
    </w:p>
    <w:p w:rsidR="000664E3" w:rsidRPr="00B075DF" w:rsidRDefault="000664E3" w:rsidP="0032271E">
      <w:pPr>
        <w:jc w:val="both"/>
        <w:rPr>
          <w:rFonts w:ascii="Times New Roman" w:eastAsia="標楷體" w:hAnsi="Times New Roman" w:cs="Times New Roman"/>
          <w:color w:val="000000"/>
          <w:sz w:val="28"/>
          <w:szCs w:val="28"/>
          <w:shd w:val="clear" w:color="auto" w:fill="FFFFFF"/>
        </w:rPr>
      </w:pPr>
      <w:r w:rsidRPr="00B075DF">
        <w:rPr>
          <w:rFonts w:ascii="Times New Roman" w:hAnsi="Times New Roman" w:cs="Times New Roman"/>
          <w:sz w:val="28"/>
          <w:szCs w:val="28"/>
        </w:rPr>
        <w:t>In this work, we investigate how to make short term electricity load forecasting with the methodology of the recurrent neural network (RNN) combining the semi-parametric regression modeling. Performances of RNN in short term load forecasting (STLF) are evaluated based on data obtained from the Taiwan Power Company (TPC) from January 2015 to December 2018. We build the RNN forecasting model with input variables from the regressors of the semi-parametric regression model, such as the periodic B-spline bases related to the intra-daily and the intra-weekly effects, the historical actual temperature, as well as the forecasting temperature of the present day and seven days ahead forecasts provided by the Central Weather Bureau of Taiwan. The mean absolute percentage error (MAPE) is used for evaluation of the accuracies of the forecasting results. The performances of the RNN are presented and compared with some other methods such as a modified approach following artificial neural network (ANN) forecasting, and a semi-parametric regression model only approach. It is noted that training sample selection is very important for making accurate predictions of the load values. Clustering of the electricity loads based on the daily load patterns will be investigated for the improvement of the forecasting especially during the weather changing periods. Keywords: Artificial neural network, Clustering, Mean absolute percentage errors, Semi-parameter regression model, Periodic B-spline function</w:t>
      </w:r>
    </w:p>
    <w:p w:rsidR="005D693D" w:rsidRDefault="005D693D" w:rsidP="008E3FB4">
      <w:pPr>
        <w:autoSpaceDE w:val="0"/>
        <w:autoSpaceDN w:val="0"/>
        <w:adjustRightInd w:val="0"/>
        <w:spacing w:line="600" w:lineRule="exact"/>
        <w:ind w:leftChars="118" w:left="283"/>
        <w:jc w:val="center"/>
        <w:rPr>
          <w:rFonts w:ascii="Times New Roman" w:eastAsia="標楷體" w:hAnsi="Times New Roman" w:cs="Times New Roman"/>
          <w:b/>
          <w:sz w:val="44"/>
          <w:szCs w:val="44"/>
        </w:rPr>
      </w:pPr>
      <w:r>
        <w:rPr>
          <w:rFonts w:ascii="Times New Roman" w:eastAsia="標楷體" w:hAnsi="Times New Roman" w:cs="Times New Roman"/>
          <w:b/>
          <w:sz w:val="44"/>
          <w:szCs w:val="44"/>
        </w:rPr>
        <w:br w:type="page"/>
      </w:r>
    </w:p>
    <w:p w:rsidR="007D78C2" w:rsidRDefault="007D78C2" w:rsidP="009738D2">
      <w:pPr>
        <w:jc w:val="center"/>
        <w:rPr>
          <w:rFonts w:ascii="標楷體" w:eastAsia="標楷體" w:hAnsi="標楷體" w:cs="Arial"/>
          <w:b/>
          <w:color w:val="555555"/>
          <w:spacing w:val="3"/>
          <w:sz w:val="44"/>
          <w:szCs w:val="44"/>
          <w:shd w:val="clear" w:color="auto" w:fill="FFFFFF"/>
        </w:rPr>
      </w:pPr>
    </w:p>
    <w:p w:rsidR="007D78C2" w:rsidRDefault="007D78C2" w:rsidP="009738D2">
      <w:pPr>
        <w:jc w:val="center"/>
        <w:rPr>
          <w:rFonts w:ascii="標楷體" w:eastAsia="標楷體" w:hAnsi="標楷體" w:cs="Arial"/>
          <w:b/>
          <w:color w:val="555555"/>
          <w:spacing w:val="3"/>
          <w:sz w:val="44"/>
          <w:szCs w:val="44"/>
          <w:shd w:val="clear" w:color="auto" w:fill="FFFFFF"/>
        </w:rPr>
      </w:pPr>
    </w:p>
    <w:p w:rsidR="007D78C2" w:rsidRDefault="007D78C2" w:rsidP="009738D2">
      <w:pPr>
        <w:jc w:val="center"/>
        <w:rPr>
          <w:rFonts w:ascii="標楷體" w:eastAsia="標楷體" w:hAnsi="標楷體" w:cs="Arial"/>
          <w:b/>
          <w:color w:val="555555"/>
          <w:spacing w:val="3"/>
          <w:sz w:val="44"/>
          <w:szCs w:val="44"/>
          <w:shd w:val="clear" w:color="auto" w:fill="FFFFFF"/>
        </w:rPr>
      </w:pPr>
    </w:p>
    <w:p w:rsidR="00A45D3A" w:rsidRPr="00A45D3A" w:rsidRDefault="00A45D3A" w:rsidP="00A45D3A">
      <w:pPr>
        <w:spacing w:line="360" w:lineRule="auto"/>
        <w:jc w:val="center"/>
        <w:rPr>
          <w:rFonts w:ascii="標楷體" w:eastAsia="標楷體" w:hAnsi="標楷體"/>
          <w:b/>
          <w:sz w:val="44"/>
          <w:szCs w:val="44"/>
        </w:rPr>
      </w:pPr>
      <w:r w:rsidRPr="00A45D3A">
        <w:rPr>
          <w:rFonts w:ascii="標楷體" w:eastAsia="標楷體" w:hAnsi="標楷體" w:hint="eastAsia"/>
          <w:b/>
          <w:sz w:val="44"/>
          <w:szCs w:val="44"/>
        </w:rPr>
        <w:t>高壓馬達運轉狀態監測系統之大數據分析平</w:t>
      </w:r>
      <w:proofErr w:type="gramStart"/>
      <w:r w:rsidRPr="00A45D3A">
        <w:rPr>
          <w:rFonts w:ascii="標楷體" w:eastAsia="標楷體" w:hAnsi="標楷體" w:hint="eastAsia"/>
          <w:b/>
          <w:sz w:val="44"/>
          <w:szCs w:val="44"/>
        </w:rPr>
        <w:t>臺</w:t>
      </w:r>
      <w:proofErr w:type="gramEnd"/>
      <w:r w:rsidRPr="00A45D3A">
        <w:rPr>
          <w:rFonts w:ascii="標楷體" w:eastAsia="標楷體" w:hAnsi="標楷體" w:hint="eastAsia"/>
          <w:b/>
          <w:sz w:val="44"/>
          <w:szCs w:val="44"/>
        </w:rPr>
        <w:t>建置與應用</w:t>
      </w:r>
    </w:p>
    <w:p w:rsidR="009738D2" w:rsidRPr="00907C95" w:rsidRDefault="009738D2" w:rsidP="009738D2">
      <w:pPr>
        <w:jc w:val="center"/>
        <w:rPr>
          <w:rFonts w:ascii="標楷體" w:eastAsia="標楷體" w:hAnsi="標楷體" w:cs="Arial"/>
          <w:color w:val="555555"/>
          <w:spacing w:val="3"/>
          <w:sz w:val="36"/>
          <w:szCs w:val="36"/>
          <w:shd w:val="clear" w:color="auto" w:fill="FFFFFF"/>
        </w:rPr>
      </w:pPr>
      <w:r w:rsidRPr="00907C95">
        <w:rPr>
          <w:rFonts w:ascii="標楷體" w:eastAsia="標楷體" w:hAnsi="標楷體" w:cs="Arial" w:hint="eastAsia"/>
          <w:color w:val="555555"/>
          <w:spacing w:val="3"/>
          <w:sz w:val="36"/>
          <w:szCs w:val="36"/>
          <w:shd w:val="clear" w:color="auto" w:fill="FFFFFF"/>
        </w:rPr>
        <w:t>張宏展、郭政謙教授</w:t>
      </w:r>
    </w:p>
    <w:p w:rsidR="009738D2" w:rsidRDefault="009738D2" w:rsidP="009738D2">
      <w:pPr>
        <w:jc w:val="center"/>
        <w:rPr>
          <w:rFonts w:ascii="標楷體" w:eastAsia="標楷體" w:hAnsi="標楷體" w:cs="Arial"/>
          <w:color w:val="555555"/>
          <w:spacing w:val="3"/>
          <w:sz w:val="32"/>
          <w:szCs w:val="32"/>
          <w:shd w:val="clear" w:color="auto" w:fill="FFFFFF"/>
        </w:rPr>
      </w:pPr>
      <w:r>
        <w:rPr>
          <w:rFonts w:ascii="標楷體" w:eastAsia="標楷體" w:hAnsi="標楷體" w:cs="Arial" w:hint="eastAsia"/>
          <w:color w:val="555555"/>
          <w:spacing w:val="3"/>
          <w:sz w:val="32"/>
          <w:szCs w:val="32"/>
          <w:shd w:val="clear" w:color="auto" w:fill="FFFFFF"/>
        </w:rPr>
        <w:t>國立</w:t>
      </w:r>
      <w:r w:rsidRPr="00907C95">
        <w:rPr>
          <w:rFonts w:ascii="標楷體" w:eastAsia="標楷體" w:hAnsi="標楷體" w:cs="Arial" w:hint="eastAsia"/>
          <w:color w:val="555555"/>
          <w:spacing w:val="3"/>
          <w:sz w:val="32"/>
          <w:szCs w:val="32"/>
          <w:shd w:val="clear" w:color="auto" w:fill="FFFFFF"/>
        </w:rPr>
        <w:t>台灣科技大學電機系</w:t>
      </w:r>
    </w:p>
    <w:p w:rsidR="009738D2" w:rsidRPr="00591CA7" w:rsidRDefault="009738D2" w:rsidP="00591CA7">
      <w:pPr>
        <w:spacing w:afterLines="50" w:after="180" w:line="360" w:lineRule="exact"/>
        <w:ind w:firstLineChars="3" w:firstLine="11"/>
        <w:jc w:val="center"/>
        <w:rPr>
          <w:rFonts w:ascii="標楷體" w:eastAsia="標楷體" w:hAnsi="標楷體"/>
          <w:color w:val="000000"/>
          <w:sz w:val="36"/>
          <w:szCs w:val="36"/>
          <w:shd w:val="clear" w:color="auto" w:fill="FFFFFF"/>
        </w:rPr>
      </w:pPr>
      <w:r w:rsidRPr="00591CA7">
        <w:rPr>
          <w:rFonts w:ascii="標楷體" w:eastAsia="標楷體" w:hAnsi="標楷體" w:hint="eastAsia"/>
          <w:color w:val="000000"/>
          <w:sz w:val="36"/>
          <w:szCs w:val="36"/>
          <w:shd w:val="clear" w:color="auto" w:fill="FFFFFF"/>
        </w:rPr>
        <w:t>摘要</w:t>
      </w:r>
    </w:p>
    <w:p w:rsidR="007D78C2" w:rsidRPr="00591CA7" w:rsidRDefault="007D78C2" w:rsidP="00591CA7">
      <w:pPr>
        <w:adjustRightInd w:val="0"/>
        <w:snapToGrid w:val="0"/>
        <w:spacing w:afterLines="50" w:after="180" w:line="360" w:lineRule="exact"/>
        <w:jc w:val="both"/>
        <w:rPr>
          <w:rFonts w:ascii="標楷體" w:eastAsia="標楷體" w:hAnsi="標楷體" w:cs="Times New Roman"/>
          <w:sz w:val="28"/>
          <w:szCs w:val="28"/>
        </w:rPr>
      </w:pPr>
      <w:r w:rsidRPr="00591CA7">
        <w:rPr>
          <w:rFonts w:ascii="標楷體" w:eastAsia="標楷體" w:hAnsi="標楷體" w:cs="Times New Roman" w:hint="eastAsia"/>
          <w:sz w:val="28"/>
          <w:szCs w:val="28"/>
        </w:rPr>
        <w:t>本研究旨在發展具有預防警訊及故障診斷之高壓馬達系統狀態監測系統。透過大數據分析平</w:t>
      </w:r>
      <w:proofErr w:type="gramStart"/>
      <w:r w:rsidRPr="00591CA7">
        <w:rPr>
          <w:rFonts w:ascii="標楷體" w:eastAsia="標楷體" w:hAnsi="標楷體" w:cs="Times New Roman" w:hint="eastAsia"/>
          <w:sz w:val="28"/>
          <w:szCs w:val="28"/>
        </w:rPr>
        <w:t>臺</w:t>
      </w:r>
      <w:proofErr w:type="gramEnd"/>
      <w:r w:rsidRPr="00591CA7">
        <w:rPr>
          <w:rFonts w:ascii="標楷體" w:eastAsia="標楷體" w:hAnsi="標楷體" w:cs="Times New Roman" w:hint="eastAsia"/>
          <w:sz w:val="28"/>
          <w:szCs w:val="28"/>
        </w:rPr>
        <w:t>之建置，持續收集高壓馬達之電氣與振動訊號，進而運用大數據分析技術，篩選攸關馬達運轉狀態之關鍵因子，再依據國際規範與運轉紀錄，透過模糊理論模型以建構完整高壓馬達系統狀態監測系統。本系統</w:t>
      </w:r>
      <w:proofErr w:type="gramStart"/>
      <w:r w:rsidRPr="00591CA7">
        <w:rPr>
          <w:rFonts w:ascii="標楷體" w:eastAsia="標楷體" w:hAnsi="標楷體" w:cs="Times New Roman" w:hint="eastAsia"/>
          <w:sz w:val="28"/>
          <w:szCs w:val="28"/>
        </w:rPr>
        <w:t>具有線上狀態</w:t>
      </w:r>
      <w:proofErr w:type="gramEnd"/>
      <w:r w:rsidRPr="00591CA7">
        <w:rPr>
          <w:rFonts w:ascii="標楷體" w:eastAsia="標楷體" w:hAnsi="標楷體" w:cs="Times New Roman" w:hint="eastAsia"/>
          <w:sz w:val="28"/>
          <w:szCs w:val="28"/>
        </w:rPr>
        <w:t>監測之功能，可預防設備損壞、避免非計畫性檢修，縮短馬達停機維修時間，大幅提升系統運轉的可靠度。</w:t>
      </w:r>
    </w:p>
    <w:p w:rsidR="007D78C2" w:rsidRPr="00591CA7" w:rsidRDefault="007D78C2" w:rsidP="00591CA7">
      <w:pPr>
        <w:adjustRightInd w:val="0"/>
        <w:snapToGrid w:val="0"/>
        <w:spacing w:afterLines="50" w:after="180" w:line="360" w:lineRule="exact"/>
        <w:jc w:val="both"/>
        <w:rPr>
          <w:rFonts w:ascii="標楷體" w:eastAsia="標楷體" w:hAnsi="標楷體" w:cs="Times New Roman"/>
          <w:sz w:val="28"/>
          <w:szCs w:val="28"/>
        </w:rPr>
      </w:pPr>
      <w:r w:rsidRPr="00591CA7">
        <w:rPr>
          <w:rFonts w:ascii="標楷體" w:eastAsia="標楷體" w:hAnsi="標楷體" w:cs="Times New Roman" w:hint="eastAsia"/>
          <w:sz w:val="28"/>
          <w:szCs w:val="28"/>
        </w:rPr>
        <w:t>本系統建構之大數據分析平</w:t>
      </w:r>
      <w:proofErr w:type="gramStart"/>
      <w:r w:rsidRPr="00591CA7">
        <w:rPr>
          <w:rFonts w:ascii="標楷體" w:eastAsia="標楷體" w:hAnsi="標楷體" w:cs="Times New Roman" w:hint="eastAsia"/>
          <w:sz w:val="28"/>
          <w:szCs w:val="28"/>
        </w:rPr>
        <w:t>臺</w:t>
      </w:r>
      <w:proofErr w:type="gramEnd"/>
      <w:r w:rsidRPr="00591CA7">
        <w:rPr>
          <w:rFonts w:ascii="標楷體" w:eastAsia="標楷體" w:hAnsi="標楷體" w:cs="Times New Roman" w:hint="eastAsia"/>
          <w:sz w:val="28"/>
          <w:szCs w:val="28"/>
        </w:rPr>
        <w:t>主要包括：資料擷取設備、區域網路架構與資料傳輸協定、雲端伺服系統、與馬達運轉狀態監測應用程式。依據監測馬達之應用需求，擇定電氣與振動訊號為監控馬達運轉狀態之物理信號，藉以研製包含感測器模組與嵌入式系統的前端</w:t>
      </w:r>
      <w:proofErr w:type="gramStart"/>
      <w:r w:rsidRPr="00591CA7">
        <w:rPr>
          <w:rFonts w:ascii="標楷體" w:eastAsia="標楷體" w:hAnsi="標楷體" w:cs="Times New Roman" w:hint="eastAsia"/>
          <w:sz w:val="28"/>
          <w:szCs w:val="28"/>
        </w:rPr>
        <w:t>電氣式與振動式</w:t>
      </w:r>
      <w:proofErr w:type="gramEnd"/>
      <w:r w:rsidRPr="00591CA7">
        <w:rPr>
          <w:rFonts w:ascii="標楷體" w:eastAsia="標楷體" w:hAnsi="標楷體" w:cs="Times New Roman" w:hint="eastAsia"/>
          <w:sz w:val="28"/>
          <w:szCs w:val="28"/>
        </w:rPr>
        <w:t>資料擷取設備。其次，依據現場安裝場域與馬達運轉狀態監測分析需求，擬訂區域網路架構與資料傳輸協定，以確保訊號穩定傳輸與後端應用需求。雲端伺服系統主要包括資料庫規劃、伺服器硬體需求、與監測網頁設計，以提供符合現場人員需求的視覺化監控畫面。</w:t>
      </w:r>
    </w:p>
    <w:p w:rsidR="00373197" w:rsidRPr="00591CA7" w:rsidRDefault="007D78C2" w:rsidP="00591CA7">
      <w:pPr>
        <w:spacing w:line="360" w:lineRule="exact"/>
        <w:ind w:firstLineChars="3" w:firstLine="8"/>
        <w:jc w:val="both"/>
        <w:rPr>
          <w:rFonts w:ascii="標楷體" w:eastAsia="標楷體" w:hAnsi="標楷體"/>
          <w:color w:val="000000"/>
          <w:sz w:val="28"/>
          <w:szCs w:val="28"/>
          <w:shd w:val="clear" w:color="auto" w:fill="FFFFFF"/>
        </w:rPr>
      </w:pPr>
      <w:r w:rsidRPr="00591CA7">
        <w:rPr>
          <w:rFonts w:ascii="標楷體" w:eastAsia="標楷體" w:hAnsi="標楷體" w:cs="Times New Roman" w:hint="eastAsia"/>
          <w:kern w:val="0"/>
          <w:sz w:val="28"/>
          <w:szCs w:val="28"/>
        </w:rPr>
        <w:t>最後，將以台灣某電廠發電機組之</w:t>
      </w:r>
      <w:r w:rsidRPr="00591CA7">
        <w:rPr>
          <w:rFonts w:ascii="標楷體" w:eastAsia="標楷體" w:hAnsi="標楷體" w:cs="Times New Roman"/>
          <w:kern w:val="0"/>
          <w:sz w:val="28"/>
          <w:szCs w:val="28"/>
        </w:rPr>
        <w:t>9</w:t>
      </w:r>
      <w:r w:rsidRPr="00591CA7">
        <w:rPr>
          <w:rFonts w:ascii="標楷體" w:eastAsia="標楷體" w:hAnsi="標楷體" w:cs="Times New Roman" w:hint="eastAsia"/>
          <w:kern w:val="0"/>
          <w:sz w:val="28"/>
          <w:szCs w:val="28"/>
        </w:rPr>
        <w:t>部高壓</w:t>
      </w:r>
      <w:proofErr w:type="gramStart"/>
      <w:r w:rsidRPr="00591CA7">
        <w:rPr>
          <w:rFonts w:ascii="標楷體" w:eastAsia="標楷體" w:hAnsi="標楷體" w:cs="Times New Roman" w:hint="eastAsia"/>
          <w:kern w:val="0"/>
          <w:sz w:val="28"/>
          <w:szCs w:val="28"/>
        </w:rPr>
        <w:t>馬達輔機</w:t>
      </w:r>
      <w:proofErr w:type="gramEnd"/>
      <w:r w:rsidRPr="00591CA7">
        <w:rPr>
          <w:rFonts w:ascii="標楷體" w:eastAsia="標楷體" w:hAnsi="標楷體" w:cs="Times New Roman" w:hint="eastAsia"/>
          <w:kern w:val="0"/>
          <w:sz w:val="28"/>
          <w:szCs w:val="28"/>
        </w:rPr>
        <w:t>，進行應用案例實證，並針對大數據分析平臺建置、與馬達系統狀態監測、故障診斷系統之初步成效評估與未來展望，進行經驗分享與交流。</w:t>
      </w:r>
    </w:p>
    <w:p w:rsidR="00946382" w:rsidRDefault="008E3FB4">
      <w:pPr>
        <w:widowControl/>
        <w:rPr>
          <w:rFonts w:ascii="Times New Roman" w:eastAsia="標楷體" w:hAnsi="Times New Roman" w:cs="Times New Roman"/>
          <w:sz w:val="28"/>
          <w:szCs w:val="28"/>
        </w:rPr>
      </w:pPr>
      <w:r w:rsidRPr="00303CD4">
        <w:rPr>
          <w:rFonts w:ascii="Times New Roman" w:eastAsia="標楷體" w:hAnsi="Times New Roman" w:cs="Times New Roman"/>
          <w:sz w:val="28"/>
          <w:szCs w:val="28"/>
        </w:rPr>
        <w:br w:type="page"/>
      </w:r>
    </w:p>
    <w:p w:rsidR="008F19E2" w:rsidRPr="00303CD4" w:rsidRDefault="008F19E2" w:rsidP="008F19E2">
      <w:pPr>
        <w:autoSpaceDE w:val="0"/>
        <w:autoSpaceDN w:val="0"/>
        <w:adjustRightInd w:val="0"/>
        <w:spacing w:line="460" w:lineRule="exact"/>
        <w:rPr>
          <w:rFonts w:ascii="Times New Roman" w:eastAsia="標楷體" w:hAnsi="Times New Roman" w:cs="Times New Roman"/>
          <w:b/>
          <w:color w:val="000000" w:themeColor="text1"/>
          <w:sz w:val="56"/>
          <w:szCs w:val="56"/>
        </w:rPr>
      </w:pPr>
    </w:p>
    <w:p w:rsidR="008F19E2" w:rsidRDefault="008F19E2" w:rsidP="008F19E2">
      <w:pPr>
        <w:autoSpaceDE w:val="0"/>
        <w:autoSpaceDN w:val="0"/>
        <w:adjustRightInd w:val="0"/>
        <w:jc w:val="center"/>
        <w:rPr>
          <w:rFonts w:ascii="Times New Roman" w:eastAsia="標楷體" w:hAnsi="Times New Roman" w:cs="Times New Roman"/>
          <w:b/>
          <w:color w:val="000000" w:themeColor="text1"/>
          <w:sz w:val="56"/>
          <w:szCs w:val="56"/>
        </w:rPr>
      </w:pPr>
    </w:p>
    <w:p w:rsidR="000E1E6F" w:rsidRPr="00303CD4" w:rsidRDefault="000E1E6F" w:rsidP="008F19E2">
      <w:pPr>
        <w:autoSpaceDE w:val="0"/>
        <w:autoSpaceDN w:val="0"/>
        <w:adjustRightInd w:val="0"/>
        <w:jc w:val="center"/>
        <w:rPr>
          <w:rFonts w:ascii="Times New Roman" w:eastAsia="標楷體" w:hAnsi="Times New Roman" w:cs="Times New Roman"/>
          <w:b/>
          <w:color w:val="000000" w:themeColor="text1"/>
          <w:sz w:val="56"/>
          <w:szCs w:val="56"/>
        </w:rPr>
      </w:pPr>
    </w:p>
    <w:p w:rsidR="009738D2" w:rsidRPr="00925098" w:rsidRDefault="009738D2" w:rsidP="009738D2">
      <w:pPr>
        <w:jc w:val="center"/>
        <w:rPr>
          <w:rFonts w:ascii="標楷體" w:eastAsia="標楷體" w:hAnsi="標楷體"/>
          <w:b/>
          <w:color w:val="000000"/>
          <w:sz w:val="44"/>
          <w:szCs w:val="44"/>
          <w:shd w:val="clear" w:color="auto" w:fill="FFFFFF"/>
        </w:rPr>
      </w:pPr>
      <w:r w:rsidRPr="00925098">
        <w:rPr>
          <w:rFonts w:ascii="標楷體" w:eastAsia="標楷體" w:hAnsi="標楷體" w:hint="eastAsia"/>
          <w:b/>
          <w:color w:val="000000"/>
          <w:sz w:val="44"/>
          <w:szCs w:val="44"/>
          <w:shd w:val="clear" w:color="auto" w:fill="FFFFFF"/>
        </w:rPr>
        <w:t>輸電系統初始故障特徵化與電力</w:t>
      </w:r>
      <w:r w:rsidR="00914B7B">
        <w:rPr>
          <w:rFonts w:ascii="標楷體" w:eastAsia="標楷體" w:hAnsi="標楷體" w:hint="eastAsia"/>
          <w:b/>
          <w:color w:val="000000"/>
          <w:sz w:val="44"/>
          <w:szCs w:val="44"/>
          <w:shd w:val="clear" w:color="auto" w:fill="FFFFFF"/>
        </w:rPr>
        <w:t>品質</w:t>
      </w:r>
      <w:r w:rsidRPr="000160EB">
        <w:rPr>
          <w:rFonts w:ascii="標楷體" w:eastAsia="標楷體" w:hAnsi="標楷體" w:hint="eastAsia"/>
          <w:b/>
          <w:color w:val="000000"/>
          <w:sz w:val="44"/>
          <w:szCs w:val="44"/>
          <w:shd w:val="clear" w:color="auto" w:fill="FFFFFF"/>
        </w:rPr>
        <w:t>干擾</w:t>
      </w:r>
      <w:r w:rsidRPr="00925098">
        <w:rPr>
          <w:rFonts w:ascii="標楷體" w:eastAsia="標楷體" w:hAnsi="標楷體" w:hint="eastAsia"/>
          <w:b/>
          <w:color w:val="000000"/>
          <w:sz w:val="44"/>
          <w:szCs w:val="44"/>
          <w:shd w:val="clear" w:color="auto" w:fill="FFFFFF"/>
        </w:rPr>
        <w:t>檢測之應用</w:t>
      </w:r>
    </w:p>
    <w:p w:rsidR="009738D2" w:rsidRPr="00907C95" w:rsidRDefault="009738D2" w:rsidP="009738D2">
      <w:pPr>
        <w:jc w:val="center"/>
        <w:rPr>
          <w:rFonts w:ascii="標楷體" w:eastAsia="標楷體" w:hAnsi="標楷體"/>
          <w:color w:val="000000"/>
          <w:sz w:val="36"/>
          <w:szCs w:val="36"/>
          <w:shd w:val="clear" w:color="auto" w:fill="FFFFFF"/>
        </w:rPr>
      </w:pPr>
      <w:r w:rsidRPr="00907C95">
        <w:rPr>
          <w:rFonts w:ascii="標楷體" w:eastAsia="標楷體" w:hAnsi="標楷體" w:hint="eastAsia"/>
          <w:color w:val="000000"/>
          <w:sz w:val="36"/>
          <w:szCs w:val="36"/>
          <w:shd w:val="clear" w:color="auto" w:fill="FFFFFF"/>
        </w:rPr>
        <w:t>張文恭教授</w:t>
      </w:r>
    </w:p>
    <w:p w:rsidR="009738D2" w:rsidRDefault="009738D2" w:rsidP="009738D2">
      <w:pPr>
        <w:jc w:val="center"/>
        <w:rPr>
          <w:rFonts w:ascii="標楷體" w:eastAsia="標楷體" w:hAnsi="標楷體"/>
          <w:color w:val="000000"/>
          <w:sz w:val="32"/>
          <w:szCs w:val="32"/>
          <w:shd w:val="clear" w:color="auto" w:fill="FFFFFF"/>
        </w:rPr>
      </w:pPr>
      <w:r w:rsidRPr="00907C95">
        <w:rPr>
          <w:rFonts w:ascii="標楷體" w:eastAsia="標楷體" w:hAnsi="標楷體" w:hint="eastAsia"/>
          <w:color w:val="000000"/>
          <w:sz w:val="32"/>
          <w:szCs w:val="32"/>
          <w:shd w:val="clear" w:color="auto" w:fill="FFFFFF"/>
        </w:rPr>
        <w:t>國立中正大學電機系</w:t>
      </w:r>
    </w:p>
    <w:p w:rsidR="009738D2" w:rsidRDefault="009738D2" w:rsidP="009738D2">
      <w:pPr>
        <w:jc w:val="center"/>
        <w:rPr>
          <w:rFonts w:ascii="標楷體" w:eastAsia="標楷體" w:hAnsi="標楷體"/>
          <w:color w:val="000000"/>
          <w:sz w:val="36"/>
          <w:szCs w:val="36"/>
          <w:shd w:val="clear" w:color="auto" w:fill="FFFFFF"/>
        </w:rPr>
      </w:pPr>
      <w:r w:rsidRPr="00123A12">
        <w:rPr>
          <w:rFonts w:ascii="標楷體" w:eastAsia="標楷體" w:hAnsi="標楷體" w:hint="eastAsia"/>
          <w:color w:val="000000"/>
          <w:sz w:val="36"/>
          <w:szCs w:val="36"/>
          <w:shd w:val="clear" w:color="auto" w:fill="FFFFFF"/>
        </w:rPr>
        <w:t>摘要</w:t>
      </w:r>
    </w:p>
    <w:p w:rsidR="007A0930" w:rsidRPr="00E820F4" w:rsidRDefault="007A0930" w:rsidP="00E820F4">
      <w:pPr>
        <w:spacing w:line="440" w:lineRule="exact"/>
        <w:rPr>
          <w:rFonts w:ascii="標楷體" w:eastAsia="標楷體" w:hAnsi="標楷體"/>
          <w:sz w:val="28"/>
          <w:szCs w:val="28"/>
        </w:rPr>
      </w:pPr>
      <w:r w:rsidRPr="00E820F4">
        <w:rPr>
          <w:rFonts w:ascii="標楷體" w:eastAsia="標楷體" w:hAnsi="標楷體" w:hint="eastAsia"/>
          <w:sz w:val="28"/>
          <w:szCs w:val="28"/>
        </w:rPr>
        <w:t>電力系統元件發生永久性故障可能導致嚴重損害或設備故障，因此初始故障檢測是電力系統中一項重要的研究議題。初始故障是一種能夠自我清除的故障型態，在其首次發生後會重複出現並逐漸發展為永久性故障。在電力系統發生永久性故障之前，若能立即檢測出初始故障將有助於提升系統可靠度、避免設備故障發生及減少相關損失。</w:t>
      </w:r>
    </w:p>
    <w:p w:rsidR="007A0930" w:rsidRPr="00E820F4" w:rsidRDefault="007A0930" w:rsidP="00E820F4">
      <w:pPr>
        <w:spacing w:line="440" w:lineRule="exact"/>
        <w:rPr>
          <w:rFonts w:ascii="標楷體" w:eastAsia="標楷體" w:hAnsi="標楷體"/>
          <w:sz w:val="28"/>
          <w:szCs w:val="28"/>
        </w:rPr>
      </w:pPr>
      <w:r w:rsidRPr="00E820F4">
        <w:rPr>
          <w:rFonts w:ascii="標楷體" w:eastAsia="標楷體" w:hAnsi="標楷體" w:hint="eastAsia"/>
          <w:sz w:val="28"/>
          <w:szCs w:val="28"/>
        </w:rPr>
        <w:t>本文提出一種應用於電力品質干擾與初始故障之檢測與分類的混合式方法，該方法首先針對高電壓變電所中電力品質監測儀器所記錄之大量實際量測資料進行特徵擷取及診斷，接著利用監督式學習技術中的支撐向量機對各種初始故障進行分類。測試結果發現該方法對初始故障的分類較為準確，可以被採納作為智慧電網應用中一項有效的方法。</w:t>
      </w:r>
    </w:p>
    <w:p w:rsidR="007A0930" w:rsidRPr="007A0930" w:rsidRDefault="007A0930" w:rsidP="009738D2">
      <w:pPr>
        <w:jc w:val="center"/>
        <w:rPr>
          <w:rFonts w:ascii="標楷體" w:eastAsia="標楷體" w:hAnsi="標楷體"/>
          <w:color w:val="000000"/>
          <w:sz w:val="36"/>
          <w:szCs w:val="36"/>
          <w:shd w:val="clear" w:color="auto" w:fill="FFFFFF"/>
        </w:rPr>
      </w:pPr>
    </w:p>
    <w:p w:rsidR="00FA7C13" w:rsidRDefault="008F19E2" w:rsidP="0063029E">
      <w:pPr>
        <w:autoSpaceDE w:val="0"/>
        <w:autoSpaceDN w:val="0"/>
        <w:adjustRightInd w:val="0"/>
        <w:spacing w:line="600" w:lineRule="exact"/>
        <w:rPr>
          <w:rFonts w:ascii="Times New Roman" w:eastAsia="標楷體" w:hAnsi="Times New Roman" w:cs="Times New Roman"/>
          <w:sz w:val="28"/>
          <w:szCs w:val="28"/>
        </w:rPr>
      </w:pPr>
      <w:r w:rsidRPr="00303CD4">
        <w:rPr>
          <w:rFonts w:ascii="Times New Roman" w:eastAsia="標楷體" w:hAnsi="Times New Roman" w:cs="Times New Roman"/>
          <w:sz w:val="28"/>
          <w:szCs w:val="28"/>
        </w:rPr>
        <w:br w:type="page"/>
      </w:r>
    </w:p>
    <w:p w:rsidR="0063029E" w:rsidRDefault="0063029E" w:rsidP="0063029E">
      <w:pPr>
        <w:autoSpaceDE w:val="0"/>
        <w:autoSpaceDN w:val="0"/>
        <w:adjustRightInd w:val="0"/>
        <w:spacing w:line="600" w:lineRule="exact"/>
        <w:rPr>
          <w:rFonts w:ascii="Times New Roman" w:eastAsia="標楷體" w:hAnsi="Times New Roman" w:cs="Times New Roman"/>
          <w:sz w:val="28"/>
          <w:szCs w:val="28"/>
        </w:rPr>
      </w:pPr>
    </w:p>
    <w:p w:rsidR="000E1E6F" w:rsidRDefault="000E1E6F" w:rsidP="0063029E">
      <w:pPr>
        <w:autoSpaceDE w:val="0"/>
        <w:autoSpaceDN w:val="0"/>
        <w:adjustRightInd w:val="0"/>
        <w:spacing w:line="600" w:lineRule="exact"/>
        <w:rPr>
          <w:rFonts w:ascii="Times New Roman" w:eastAsia="標楷體" w:hAnsi="Times New Roman" w:cs="Times New Roman"/>
          <w:sz w:val="28"/>
          <w:szCs w:val="28"/>
        </w:rPr>
      </w:pPr>
    </w:p>
    <w:p w:rsidR="000E1E6F" w:rsidRPr="00303CD4" w:rsidRDefault="000E1E6F" w:rsidP="0063029E">
      <w:pPr>
        <w:autoSpaceDE w:val="0"/>
        <w:autoSpaceDN w:val="0"/>
        <w:adjustRightInd w:val="0"/>
        <w:spacing w:line="600" w:lineRule="exact"/>
        <w:rPr>
          <w:rFonts w:ascii="Times New Roman" w:eastAsia="標楷體" w:hAnsi="Times New Roman" w:cs="Times New Roman"/>
          <w:sz w:val="28"/>
          <w:szCs w:val="28"/>
        </w:rPr>
      </w:pPr>
    </w:p>
    <w:p w:rsidR="009738D2" w:rsidRPr="00CA4CD6" w:rsidRDefault="009738D2" w:rsidP="009738D2">
      <w:pPr>
        <w:jc w:val="center"/>
        <w:rPr>
          <w:rFonts w:ascii="標楷體" w:eastAsia="標楷體" w:hAnsi="標楷體" w:cs="Arial"/>
          <w:b/>
          <w:bCs/>
          <w:sz w:val="42"/>
          <w:szCs w:val="42"/>
          <w:shd w:val="clear" w:color="auto" w:fill="FFFFFF"/>
        </w:rPr>
      </w:pPr>
      <w:r w:rsidRPr="00CA4CD6">
        <w:rPr>
          <w:rFonts w:ascii="標楷體" w:eastAsia="標楷體" w:hAnsi="標楷體" w:cs="Arial"/>
          <w:b/>
          <w:bCs/>
          <w:sz w:val="42"/>
          <w:szCs w:val="42"/>
          <w:shd w:val="clear" w:color="auto" w:fill="FFFFFF"/>
        </w:rPr>
        <w:t>以巨量資料技術分析智慧電網數據服務模式</w:t>
      </w:r>
    </w:p>
    <w:p w:rsidR="009738D2" w:rsidRPr="00243EC3" w:rsidRDefault="009738D2" w:rsidP="009738D2">
      <w:pPr>
        <w:jc w:val="center"/>
        <w:rPr>
          <w:rFonts w:ascii="標楷體" w:eastAsia="標楷體" w:hAnsi="標楷體" w:cs="Arial"/>
          <w:color w:val="1F497D"/>
          <w:sz w:val="36"/>
          <w:szCs w:val="36"/>
          <w:shd w:val="clear" w:color="auto" w:fill="FFFFFF"/>
        </w:rPr>
      </w:pPr>
      <w:r w:rsidRPr="00243EC3">
        <w:rPr>
          <w:rFonts w:ascii="標楷體" w:eastAsia="標楷體" w:hAnsi="標楷體" w:cs="Arial"/>
          <w:sz w:val="36"/>
          <w:szCs w:val="36"/>
          <w:shd w:val="clear" w:color="auto" w:fill="FFFFFF"/>
        </w:rPr>
        <w:t>蕭義俊</w:t>
      </w:r>
      <w:r w:rsidRPr="00243EC3">
        <w:rPr>
          <w:rFonts w:ascii="標楷體" w:eastAsia="標楷體" w:hAnsi="標楷體"/>
          <w:sz w:val="36"/>
          <w:szCs w:val="36"/>
        </w:rPr>
        <w:t>資深研究員</w:t>
      </w:r>
    </w:p>
    <w:p w:rsidR="009738D2" w:rsidRPr="00907C95" w:rsidRDefault="009738D2" w:rsidP="009738D2">
      <w:pPr>
        <w:jc w:val="center"/>
        <w:rPr>
          <w:rFonts w:ascii="標楷體" w:eastAsia="標楷體" w:hAnsi="標楷體" w:cs="Arial"/>
          <w:color w:val="555555"/>
          <w:spacing w:val="3"/>
          <w:sz w:val="32"/>
          <w:szCs w:val="32"/>
          <w:shd w:val="clear" w:color="auto" w:fill="FFFFFF"/>
        </w:rPr>
      </w:pPr>
      <w:r w:rsidRPr="00DC539C">
        <w:rPr>
          <w:rFonts w:ascii="Times New Roman" w:eastAsia="標楷體" w:hAnsi="Times New Roman" w:cs="Times New Roman"/>
          <w:color w:val="555555"/>
          <w:spacing w:val="3"/>
          <w:sz w:val="32"/>
          <w:szCs w:val="32"/>
          <w:shd w:val="clear" w:color="auto" w:fill="FFFFFF"/>
        </w:rPr>
        <w:t>Enel X</w:t>
      </w:r>
      <w:r w:rsidRPr="00907C95">
        <w:rPr>
          <w:rFonts w:ascii="標楷體" w:eastAsia="標楷體" w:hAnsi="標楷體" w:cs="Arial" w:hint="eastAsia"/>
          <w:color w:val="555555"/>
          <w:spacing w:val="3"/>
          <w:sz w:val="32"/>
          <w:szCs w:val="32"/>
          <w:shd w:val="clear" w:color="auto" w:fill="FFFFFF"/>
        </w:rPr>
        <w:t>亞太區</w:t>
      </w:r>
    </w:p>
    <w:p w:rsidR="009738D2" w:rsidRDefault="009738D2" w:rsidP="009738D2">
      <w:pPr>
        <w:jc w:val="center"/>
        <w:rPr>
          <w:rFonts w:ascii="標楷體" w:eastAsia="標楷體" w:hAnsi="標楷體"/>
          <w:color w:val="000000"/>
          <w:sz w:val="36"/>
          <w:szCs w:val="36"/>
          <w:shd w:val="clear" w:color="auto" w:fill="FFFFFF"/>
        </w:rPr>
      </w:pPr>
      <w:r w:rsidRPr="00123A12">
        <w:rPr>
          <w:rFonts w:ascii="標楷體" w:eastAsia="標楷體" w:hAnsi="標楷體" w:hint="eastAsia"/>
          <w:color w:val="000000"/>
          <w:sz w:val="36"/>
          <w:szCs w:val="36"/>
          <w:shd w:val="clear" w:color="auto" w:fill="FFFFFF"/>
        </w:rPr>
        <w:t>摘要</w:t>
      </w:r>
    </w:p>
    <w:p w:rsidR="009738D2" w:rsidRDefault="009738D2" w:rsidP="009738D2">
      <w:pPr>
        <w:ind w:firstLineChars="291" w:firstLine="1048"/>
        <w:jc w:val="center"/>
        <w:rPr>
          <w:rFonts w:ascii="標楷體" w:eastAsia="標楷體" w:hAnsi="標楷體"/>
          <w:color w:val="000000"/>
          <w:sz w:val="36"/>
          <w:szCs w:val="36"/>
          <w:shd w:val="clear" w:color="auto" w:fill="FFFFFF"/>
        </w:rPr>
      </w:pPr>
    </w:p>
    <w:p w:rsidR="009738D2" w:rsidRPr="00AE0C05" w:rsidRDefault="009738D2" w:rsidP="009738D2">
      <w:pPr>
        <w:widowControl/>
        <w:shd w:val="clear" w:color="auto" w:fill="FFFFFF"/>
        <w:ind w:firstLineChars="690" w:firstLine="1932"/>
        <w:rPr>
          <w:rFonts w:ascii="標楷體" w:eastAsia="標楷體" w:hAnsi="標楷體" w:cs="Times New Roman"/>
          <w:kern w:val="0"/>
          <w:sz w:val="28"/>
          <w:szCs w:val="28"/>
        </w:rPr>
      </w:pPr>
      <w:r w:rsidRPr="00AE0C05">
        <w:rPr>
          <w:rFonts w:ascii="標楷體" w:eastAsia="標楷體" w:hAnsi="標楷體" w:cs="Arial"/>
          <w:kern w:val="0"/>
          <w:sz w:val="28"/>
          <w:szCs w:val="28"/>
        </w:rPr>
        <w:t>1.關於</w:t>
      </w:r>
      <w:r w:rsidRPr="00AE0C05">
        <w:rPr>
          <w:rFonts w:ascii="Times New Roman" w:eastAsia="標楷體" w:hAnsi="Times New Roman" w:cs="Times New Roman"/>
          <w:kern w:val="0"/>
          <w:sz w:val="28"/>
          <w:szCs w:val="28"/>
        </w:rPr>
        <w:t>Enel</w:t>
      </w:r>
    </w:p>
    <w:p w:rsidR="009738D2" w:rsidRPr="009A315B" w:rsidRDefault="009738D2" w:rsidP="009738D2">
      <w:pPr>
        <w:widowControl/>
        <w:ind w:firstLineChars="690" w:firstLine="1932"/>
        <w:rPr>
          <w:rFonts w:ascii="標楷體" w:eastAsia="標楷體" w:hAnsi="標楷體" w:cs="Arial"/>
          <w:kern w:val="0"/>
          <w:sz w:val="28"/>
          <w:szCs w:val="28"/>
          <w:shd w:val="clear" w:color="auto" w:fill="FFFFFF"/>
        </w:rPr>
      </w:pPr>
      <w:r w:rsidRPr="00AE0C05">
        <w:rPr>
          <w:rFonts w:ascii="標楷體" w:eastAsia="標楷體" w:hAnsi="標楷體" w:cs="Arial"/>
          <w:kern w:val="0"/>
          <w:sz w:val="28"/>
          <w:szCs w:val="28"/>
          <w:shd w:val="clear" w:color="auto" w:fill="FFFFFF"/>
        </w:rPr>
        <w:t>2.</w:t>
      </w:r>
      <w:r w:rsidRPr="00AE0C05">
        <w:rPr>
          <w:rFonts w:ascii="Times New Roman" w:eastAsia="標楷體" w:hAnsi="Times New Roman" w:cs="Times New Roman"/>
          <w:kern w:val="0"/>
          <w:sz w:val="28"/>
          <w:szCs w:val="28"/>
          <w:shd w:val="clear" w:color="auto" w:fill="FFFFFF"/>
        </w:rPr>
        <w:t>Enel X</w:t>
      </w:r>
      <w:r w:rsidRPr="006717B8">
        <w:rPr>
          <w:rFonts w:ascii="標楷體" w:eastAsia="標楷體" w:hAnsi="標楷體" w:cs="Arial"/>
          <w:sz w:val="28"/>
          <w:szCs w:val="28"/>
          <w:shd w:val="clear" w:color="auto" w:fill="FFFFFF"/>
        </w:rPr>
        <w:t>策略與願景</w:t>
      </w:r>
    </w:p>
    <w:p w:rsidR="009738D2" w:rsidRPr="00AE0C05" w:rsidRDefault="009738D2" w:rsidP="009738D2">
      <w:pPr>
        <w:widowControl/>
        <w:ind w:firstLineChars="690" w:firstLine="1932"/>
        <w:rPr>
          <w:rFonts w:ascii="標楷體" w:eastAsia="標楷體" w:hAnsi="標楷體" w:cs="Arial"/>
          <w:kern w:val="0"/>
          <w:sz w:val="28"/>
          <w:szCs w:val="28"/>
          <w:shd w:val="clear" w:color="auto" w:fill="FFFFFF"/>
        </w:rPr>
      </w:pPr>
      <w:r w:rsidRPr="00AE0C05">
        <w:rPr>
          <w:rFonts w:ascii="標楷體" w:eastAsia="標楷體" w:hAnsi="標楷體" w:cs="Arial"/>
          <w:kern w:val="0"/>
          <w:sz w:val="28"/>
          <w:szCs w:val="28"/>
          <w:shd w:val="clear" w:color="auto" w:fill="FFFFFF"/>
        </w:rPr>
        <w:t>3.</w:t>
      </w:r>
      <w:r w:rsidRPr="00AE0C05">
        <w:rPr>
          <w:rFonts w:ascii="Times New Roman" w:eastAsia="標楷體" w:hAnsi="Times New Roman" w:cs="Times New Roman"/>
          <w:kern w:val="0"/>
          <w:sz w:val="28"/>
          <w:szCs w:val="28"/>
          <w:shd w:val="clear" w:color="auto" w:fill="FFFFFF"/>
        </w:rPr>
        <w:t>Enel X </w:t>
      </w:r>
      <w:r w:rsidRPr="00AE0C05">
        <w:rPr>
          <w:rFonts w:ascii="標楷體" w:eastAsia="標楷體" w:hAnsi="標楷體" w:cs="Arial"/>
          <w:kern w:val="0"/>
          <w:sz w:val="28"/>
          <w:szCs w:val="28"/>
          <w:shd w:val="clear" w:color="auto" w:fill="FFFFFF"/>
        </w:rPr>
        <w:t>需求面管理最佳化實</w:t>
      </w:r>
      <w:r w:rsidRPr="009A315B">
        <w:rPr>
          <w:rFonts w:ascii="標楷體" w:eastAsia="標楷體" w:hAnsi="標楷體" w:cs="Arial" w:hint="eastAsia"/>
          <w:kern w:val="0"/>
          <w:sz w:val="28"/>
          <w:szCs w:val="28"/>
          <w:shd w:val="clear" w:color="auto" w:fill="FFFFFF"/>
        </w:rPr>
        <w:t>例</w:t>
      </w:r>
    </w:p>
    <w:p w:rsidR="00FA7C13" w:rsidRPr="00303CD4" w:rsidRDefault="00FA7C13" w:rsidP="00FA7C13">
      <w:pPr>
        <w:pStyle w:val="a3"/>
        <w:spacing w:line="540" w:lineRule="exact"/>
        <w:ind w:firstLine="567"/>
        <w:jc w:val="both"/>
        <w:rPr>
          <w:rFonts w:ascii="Times New Roman" w:eastAsia="標楷體" w:hAnsi="Times New Roman" w:cs="Times New Roman"/>
          <w:sz w:val="28"/>
          <w:szCs w:val="28"/>
        </w:rPr>
      </w:pPr>
    </w:p>
    <w:p w:rsidR="004C38F8" w:rsidRPr="00303CD4" w:rsidRDefault="00C25A7F" w:rsidP="004C38F8">
      <w:pPr>
        <w:autoSpaceDE w:val="0"/>
        <w:autoSpaceDN w:val="0"/>
        <w:adjustRightInd w:val="0"/>
        <w:spacing w:line="600" w:lineRule="exact"/>
        <w:ind w:leftChars="118" w:left="283"/>
        <w:jc w:val="center"/>
        <w:rPr>
          <w:rFonts w:ascii="Times New Roman" w:eastAsia="標楷體" w:hAnsi="Times New Roman" w:cs="Times New Roman"/>
          <w:sz w:val="28"/>
          <w:szCs w:val="28"/>
        </w:rPr>
      </w:pPr>
      <w:r w:rsidRPr="00303CD4">
        <w:rPr>
          <w:rFonts w:ascii="Times New Roman" w:eastAsia="標楷體" w:hAnsi="Times New Roman" w:cs="Times New Roman"/>
          <w:sz w:val="28"/>
          <w:szCs w:val="28"/>
        </w:rPr>
        <w:br w:type="page"/>
      </w:r>
    </w:p>
    <w:p w:rsidR="0063029E" w:rsidRPr="008740E1" w:rsidRDefault="008740E1" w:rsidP="008740E1">
      <w:pPr>
        <w:autoSpaceDE w:val="0"/>
        <w:autoSpaceDN w:val="0"/>
        <w:adjustRightInd w:val="0"/>
        <w:spacing w:line="600" w:lineRule="exact"/>
        <w:rPr>
          <w:rFonts w:ascii="標楷體" w:eastAsia="標楷體" w:hAnsi="標楷體"/>
          <w:color w:val="000000" w:themeColor="text1"/>
          <w:sz w:val="28"/>
          <w:szCs w:val="28"/>
          <w:shd w:val="clear" w:color="auto" w:fill="FFFFFF"/>
        </w:rPr>
      </w:pPr>
      <w:r>
        <w:rPr>
          <w:rFonts w:ascii="標楷體" w:eastAsia="標楷體" w:hAnsi="標楷體"/>
          <w:color w:val="000000" w:themeColor="text1"/>
          <w:sz w:val="28"/>
          <w:szCs w:val="28"/>
          <w:shd w:val="clear" w:color="auto" w:fill="FFFFFF"/>
        </w:rPr>
        <w:t xml:space="preserve"> </w:t>
      </w:r>
      <w:r w:rsidR="0047488E" w:rsidRPr="0047488E">
        <w:rPr>
          <w:rFonts w:ascii="Times New Roman" w:eastAsia="標楷體" w:hAnsi="Times New Roman" w:cs="Times New Roman"/>
          <w:noProof/>
          <w:color w:val="222222"/>
          <w:kern w:val="0"/>
          <w:sz w:val="28"/>
          <w:szCs w:val="28"/>
          <w:shd w:val="clear" w:color="auto" w:fill="FFFFFF"/>
        </w:rPr>
        <mc:AlternateContent>
          <mc:Choice Requires="wps">
            <w:drawing>
              <wp:anchor distT="0" distB="0" distL="114300" distR="114300" simplePos="0" relativeHeight="251660288" behindDoc="0" locked="0" layoutInCell="1" allowOverlap="1" wp14:anchorId="7118A0B7" wp14:editId="58DA888F">
                <wp:simplePos x="0" y="0"/>
                <wp:positionH relativeFrom="column">
                  <wp:posOffset>3782695</wp:posOffset>
                </wp:positionH>
                <wp:positionV relativeFrom="paragraph">
                  <wp:posOffset>3505200</wp:posOffset>
                </wp:positionV>
                <wp:extent cx="727710" cy="853440"/>
                <wp:effectExtent l="0" t="0" r="15240" b="22860"/>
                <wp:wrapNone/>
                <wp:docPr id="6" name="矩形 6"/>
                <wp:cNvGraphicFramePr/>
                <a:graphic xmlns:a="http://schemas.openxmlformats.org/drawingml/2006/main">
                  <a:graphicData uri="http://schemas.microsoft.com/office/word/2010/wordprocessingShape">
                    <wps:wsp>
                      <wps:cNvSpPr/>
                      <wps:spPr>
                        <a:xfrm>
                          <a:off x="0" y="0"/>
                          <a:ext cx="727710" cy="8534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9E1F5" id="矩形 6" o:spid="_x0000_s1026" style="position:absolute;margin-left:297.85pt;margin-top:276pt;width:57.3pt;height:67.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" filled="f" strokecolor="red" strokeweight="2pt"/>
            </w:pict>
          </mc:Fallback>
        </mc:AlternateContent>
      </w:r>
      <w:r w:rsidR="0047488E" w:rsidRPr="0047488E">
        <w:rPr>
          <w:rFonts w:ascii="Times New Roman" w:eastAsia="標楷體" w:hAnsi="Times New Roman" w:cs="Times New Roman"/>
          <w:noProof/>
          <w:color w:val="222222"/>
          <w:kern w:val="0"/>
          <w:sz w:val="28"/>
          <w:szCs w:val="28"/>
          <w:shd w:val="clear" w:color="auto" w:fill="FFFFFF"/>
        </w:rPr>
        <mc:AlternateContent>
          <mc:Choice Requires="wps">
            <w:drawing>
              <wp:anchor distT="0" distB="0" distL="114300" distR="114300" simplePos="0" relativeHeight="251658240" behindDoc="0" locked="0" layoutInCell="1" allowOverlap="1" wp14:anchorId="6DB2883F" wp14:editId="7521D258">
                <wp:simplePos x="0" y="0"/>
                <wp:positionH relativeFrom="column">
                  <wp:posOffset>4326890</wp:posOffset>
                </wp:positionH>
                <wp:positionV relativeFrom="paragraph">
                  <wp:posOffset>2207260</wp:posOffset>
                </wp:positionV>
                <wp:extent cx="182880" cy="850900"/>
                <wp:effectExtent l="0" t="0" r="26670" b="25400"/>
                <wp:wrapNone/>
                <wp:docPr id="7" name="矩形 7"/>
                <wp:cNvGraphicFramePr/>
                <a:graphic xmlns:a="http://schemas.openxmlformats.org/drawingml/2006/main">
                  <a:graphicData uri="http://schemas.microsoft.com/office/word/2010/wordprocessingShape">
                    <wps:wsp>
                      <wps:cNvSpPr/>
                      <wps:spPr>
                        <a:xfrm>
                          <a:off x="0" y="0"/>
                          <a:ext cx="182880" cy="850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8C709" id="矩形 7" o:spid="_x0000_s1026" style="position:absolute;margin-left:340.7pt;margin-top:173.8pt;width:14.4pt;height:6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" filled="f" strokecolor="red" strokeweight="2pt"/>
            </w:pict>
          </mc:Fallback>
        </mc:AlternateContent>
      </w:r>
      <w:r w:rsidR="0047488E" w:rsidRPr="0047488E">
        <w:rPr>
          <w:rFonts w:ascii="Times New Roman" w:eastAsia="標楷體" w:hAnsi="Times New Roman" w:cs="Times New Roman"/>
          <w:noProof/>
          <w:color w:val="222222"/>
          <w:kern w:val="0"/>
          <w:sz w:val="28"/>
          <w:szCs w:val="28"/>
          <w:shd w:val="clear" w:color="auto" w:fill="FFFFFF"/>
        </w:rPr>
        <w:drawing>
          <wp:anchor distT="0" distB="0" distL="114300" distR="114300" simplePos="0" relativeHeight="251656192" behindDoc="0" locked="0" layoutInCell="1" allowOverlap="1" wp14:anchorId="0C0C934B" wp14:editId="597B6848">
            <wp:simplePos x="0" y="0"/>
            <wp:positionH relativeFrom="column">
              <wp:posOffset>-1381125</wp:posOffset>
            </wp:positionH>
            <wp:positionV relativeFrom="paragraph">
              <wp:posOffset>1057275</wp:posOffset>
            </wp:positionV>
            <wp:extent cx="8030210" cy="6346190"/>
            <wp:effectExtent l="381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地圖.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030210" cy="6346190"/>
                    </a:xfrm>
                    <a:prstGeom prst="rect">
                      <a:avLst/>
                    </a:prstGeom>
                  </pic:spPr>
                </pic:pic>
              </a:graphicData>
            </a:graphic>
            <wp14:sizeRelH relativeFrom="margin">
              <wp14:pctWidth>0</wp14:pctWidth>
            </wp14:sizeRelH>
            <wp14:sizeRelV relativeFrom="margin">
              <wp14:pctHeight>0</wp14:pctHeight>
            </wp14:sizeRelV>
          </wp:anchor>
        </w:drawing>
      </w:r>
    </w:p>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p w:rsidR="0063029E" w:rsidRPr="0063029E" w:rsidRDefault="0063029E" w:rsidP="0063029E"/>
    <w:sectPr w:rsidR="0063029E" w:rsidRPr="0063029E" w:rsidSect="00955E2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5F1" w:rsidRDefault="00CF75F1" w:rsidP="008E0A15">
      <w:r>
        <w:separator/>
      </w:r>
    </w:p>
  </w:endnote>
  <w:endnote w:type="continuationSeparator" w:id="0">
    <w:p w:rsidR="00CF75F1" w:rsidRDefault="00CF75F1" w:rsidP="008E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BFA" w:rsidRPr="00072F69" w:rsidRDefault="00705BFA" w:rsidP="00072F69">
    <w:pPr>
      <w:pStyle w:val="a9"/>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601048"/>
      <w:docPartObj>
        <w:docPartGallery w:val="Page Numbers (Bottom of Page)"/>
        <w:docPartUnique/>
      </w:docPartObj>
    </w:sdtPr>
    <w:sdtEndPr/>
    <w:sdtContent>
      <w:p w:rsidR="00705BFA" w:rsidRDefault="00705BFA">
        <w:pPr>
          <w:pStyle w:val="a9"/>
          <w:jc w:val="center"/>
        </w:pPr>
        <w:r>
          <w:fldChar w:fldCharType="begin"/>
        </w:r>
        <w:r>
          <w:instrText>PAGE   \* MERGEFORMAT</w:instrText>
        </w:r>
        <w:r>
          <w:fldChar w:fldCharType="separate"/>
        </w:r>
        <w:r w:rsidRPr="00F65C1B">
          <w:rPr>
            <w:noProof/>
            <w:lang w:val="zh-TW"/>
          </w:rPr>
          <w:t>17</w:t>
        </w:r>
        <w:r>
          <w:fldChar w:fldCharType="end"/>
        </w:r>
      </w:p>
    </w:sdtContent>
  </w:sdt>
  <w:p w:rsidR="00705BFA" w:rsidRPr="00072F69" w:rsidRDefault="00705BFA" w:rsidP="00072F69">
    <w:pPr>
      <w:pStyle w:val="a9"/>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5F1" w:rsidRDefault="00CF75F1" w:rsidP="008E0A15">
      <w:r>
        <w:separator/>
      </w:r>
    </w:p>
  </w:footnote>
  <w:footnote w:type="continuationSeparator" w:id="0">
    <w:p w:rsidR="00CF75F1" w:rsidRDefault="00CF75F1" w:rsidP="008E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08F"/>
    <w:multiLevelType w:val="hybridMultilevel"/>
    <w:tmpl w:val="7EC4956A"/>
    <w:lvl w:ilvl="0" w:tplc="15AE357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403F6348"/>
    <w:multiLevelType w:val="hybridMultilevel"/>
    <w:tmpl w:val="304E99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61"/>
    <w:rsid w:val="00024B70"/>
    <w:rsid w:val="000339E5"/>
    <w:rsid w:val="00036BB3"/>
    <w:rsid w:val="00041D05"/>
    <w:rsid w:val="00043155"/>
    <w:rsid w:val="0006620F"/>
    <w:rsid w:val="000664E3"/>
    <w:rsid w:val="00072F69"/>
    <w:rsid w:val="00091AA8"/>
    <w:rsid w:val="000D0161"/>
    <w:rsid w:val="000D03CD"/>
    <w:rsid w:val="000D568A"/>
    <w:rsid w:val="000E1E6F"/>
    <w:rsid w:val="000F37F3"/>
    <w:rsid w:val="0010159C"/>
    <w:rsid w:val="00101C2D"/>
    <w:rsid w:val="0010272F"/>
    <w:rsid w:val="00164A7D"/>
    <w:rsid w:val="00164D75"/>
    <w:rsid w:val="00191004"/>
    <w:rsid w:val="001B5D0E"/>
    <w:rsid w:val="001C1F26"/>
    <w:rsid w:val="001D1471"/>
    <w:rsid w:val="001F464C"/>
    <w:rsid w:val="00225168"/>
    <w:rsid w:val="00260C37"/>
    <w:rsid w:val="00277DF1"/>
    <w:rsid w:val="00292A8A"/>
    <w:rsid w:val="002954B1"/>
    <w:rsid w:val="002A1EB7"/>
    <w:rsid w:val="002A769F"/>
    <w:rsid w:val="002B3102"/>
    <w:rsid w:val="002B4088"/>
    <w:rsid w:val="002C2726"/>
    <w:rsid w:val="002D7BE0"/>
    <w:rsid w:val="00303CD4"/>
    <w:rsid w:val="003210F0"/>
    <w:rsid w:val="0032271E"/>
    <w:rsid w:val="00324E64"/>
    <w:rsid w:val="00330203"/>
    <w:rsid w:val="003336A2"/>
    <w:rsid w:val="00334250"/>
    <w:rsid w:val="00334EA3"/>
    <w:rsid w:val="00344EBB"/>
    <w:rsid w:val="00354E3A"/>
    <w:rsid w:val="00373197"/>
    <w:rsid w:val="003731D0"/>
    <w:rsid w:val="0039426A"/>
    <w:rsid w:val="003C2A2A"/>
    <w:rsid w:val="003E49BB"/>
    <w:rsid w:val="00402B3F"/>
    <w:rsid w:val="00450C1E"/>
    <w:rsid w:val="00462294"/>
    <w:rsid w:val="00463965"/>
    <w:rsid w:val="0047488E"/>
    <w:rsid w:val="00481682"/>
    <w:rsid w:val="004C38F8"/>
    <w:rsid w:val="004C6AB9"/>
    <w:rsid w:val="004C7B18"/>
    <w:rsid w:val="004D3BD9"/>
    <w:rsid w:val="004E00F6"/>
    <w:rsid w:val="00503FD8"/>
    <w:rsid w:val="00530E75"/>
    <w:rsid w:val="0056794E"/>
    <w:rsid w:val="00591CA7"/>
    <w:rsid w:val="005D693D"/>
    <w:rsid w:val="005F396F"/>
    <w:rsid w:val="00600707"/>
    <w:rsid w:val="00607BC7"/>
    <w:rsid w:val="00625296"/>
    <w:rsid w:val="0063029E"/>
    <w:rsid w:val="0064694D"/>
    <w:rsid w:val="00655C18"/>
    <w:rsid w:val="00656918"/>
    <w:rsid w:val="00683C8A"/>
    <w:rsid w:val="006863CA"/>
    <w:rsid w:val="006B2B92"/>
    <w:rsid w:val="006F78DF"/>
    <w:rsid w:val="00701FF9"/>
    <w:rsid w:val="0070582B"/>
    <w:rsid w:val="00705BFA"/>
    <w:rsid w:val="00714E08"/>
    <w:rsid w:val="007336E2"/>
    <w:rsid w:val="00741C74"/>
    <w:rsid w:val="00761C95"/>
    <w:rsid w:val="007900DA"/>
    <w:rsid w:val="007A0930"/>
    <w:rsid w:val="007A13EA"/>
    <w:rsid w:val="007A39E6"/>
    <w:rsid w:val="007A7C87"/>
    <w:rsid w:val="007B78B6"/>
    <w:rsid w:val="007D43A2"/>
    <w:rsid w:val="007D78C2"/>
    <w:rsid w:val="007F31F5"/>
    <w:rsid w:val="0080220B"/>
    <w:rsid w:val="00807D92"/>
    <w:rsid w:val="00816B7E"/>
    <w:rsid w:val="00844572"/>
    <w:rsid w:val="00847F5C"/>
    <w:rsid w:val="008740E1"/>
    <w:rsid w:val="0087530E"/>
    <w:rsid w:val="00895E94"/>
    <w:rsid w:val="008A793B"/>
    <w:rsid w:val="008C691A"/>
    <w:rsid w:val="008D1DF7"/>
    <w:rsid w:val="008E0A15"/>
    <w:rsid w:val="008E3FB4"/>
    <w:rsid w:val="008F19E2"/>
    <w:rsid w:val="008F53C3"/>
    <w:rsid w:val="00914B7B"/>
    <w:rsid w:val="00946382"/>
    <w:rsid w:val="00955E2F"/>
    <w:rsid w:val="009720AD"/>
    <w:rsid w:val="009738D2"/>
    <w:rsid w:val="0097591C"/>
    <w:rsid w:val="0097767C"/>
    <w:rsid w:val="00980FB6"/>
    <w:rsid w:val="009B2E1A"/>
    <w:rsid w:val="009C5849"/>
    <w:rsid w:val="009F0D13"/>
    <w:rsid w:val="009F6589"/>
    <w:rsid w:val="00A219F5"/>
    <w:rsid w:val="00A32E33"/>
    <w:rsid w:val="00A43CE0"/>
    <w:rsid w:val="00A45D3A"/>
    <w:rsid w:val="00A76CE1"/>
    <w:rsid w:val="00A90F52"/>
    <w:rsid w:val="00A93B80"/>
    <w:rsid w:val="00AA21B7"/>
    <w:rsid w:val="00AB7EDF"/>
    <w:rsid w:val="00AC663A"/>
    <w:rsid w:val="00AF63C7"/>
    <w:rsid w:val="00B02E24"/>
    <w:rsid w:val="00B075DF"/>
    <w:rsid w:val="00B2522A"/>
    <w:rsid w:val="00B26C71"/>
    <w:rsid w:val="00B27E44"/>
    <w:rsid w:val="00B37B0F"/>
    <w:rsid w:val="00B56789"/>
    <w:rsid w:val="00B94430"/>
    <w:rsid w:val="00BB6EE2"/>
    <w:rsid w:val="00BB78F9"/>
    <w:rsid w:val="00BC1AAE"/>
    <w:rsid w:val="00BC24B1"/>
    <w:rsid w:val="00BD5CC5"/>
    <w:rsid w:val="00BF1DA9"/>
    <w:rsid w:val="00C01411"/>
    <w:rsid w:val="00C0511F"/>
    <w:rsid w:val="00C1076C"/>
    <w:rsid w:val="00C25A7F"/>
    <w:rsid w:val="00C31A49"/>
    <w:rsid w:val="00C553D2"/>
    <w:rsid w:val="00C869DF"/>
    <w:rsid w:val="00C91DE4"/>
    <w:rsid w:val="00C960C8"/>
    <w:rsid w:val="00CE52C6"/>
    <w:rsid w:val="00CF29E8"/>
    <w:rsid w:val="00CF75F1"/>
    <w:rsid w:val="00D16531"/>
    <w:rsid w:val="00D253F2"/>
    <w:rsid w:val="00D8066A"/>
    <w:rsid w:val="00E261EE"/>
    <w:rsid w:val="00E35207"/>
    <w:rsid w:val="00E462C8"/>
    <w:rsid w:val="00E46D40"/>
    <w:rsid w:val="00E54268"/>
    <w:rsid w:val="00E820F4"/>
    <w:rsid w:val="00E85906"/>
    <w:rsid w:val="00EB5339"/>
    <w:rsid w:val="00EC441F"/>
    <w:rsid w:val="00ED7BAC"/>
    <w:rsid w:val="00EF2251"/>
    <w:rsid w:val="00F018D3"/>
    <w:rsid w:val="00F24542"/>
    <w:rsid w:val="00F65C1B"/>
    <w:rsid w:val="00F66ECF"/>
    <w:rsid w:val="00F71F61"/>
    <w:rsid w:val="00F86012"/>
    <w:rsid w:val="00FA7C13"/>
    <w:rsid w:val="00FD6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89DAF-6D0C-42CA-BC9F-B8AD1DC1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link w:val="30"/>
    <w:uiPriority w:val="9"/>
    <w:qFormat/>
    <w:rsid w:val="009738D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71F61"/>
    <w:rPr>
      <w:rFonts w:ascii="Calibri" w:eastAsia="新細明體" w:hAnsi="Courier New" w:cs="Courier New"/>
      <w:szCs w:val="24"/>
    </w:rPr>
  </w:style>
  <w:style w:type="character" w:customStyle="1" w:styleId="a4">
    <w:name w:val="純文字 字元"/>
    <w:basedOn w:val="a0"/>
    <w:link w:val="a3"/>
    <w:uiPriority w:val="99"/>
    <w:rsid w:val="00F71F61"/>
    <w:rPr>
      <w:rFonts w:ascii="Calibri" w:eastAsia="新細明體" w:hAnsi="Courier New" w:cs="Courier New"/>
      <w:szCs w:val="24"/>
    </w:rPr>
  </w:style>
  <w:style w:type="paragraph" w:styleId="Web">
    <w:name w:val="Normal (Web)"/>
    <w:basedOn w:val="a"/>
    <w:uiPriority w:val="99"/>
    <w:unhideWhenUsed/>
    <w:rsid w:val="00F71F61"/>
    <w:pPr>
      <w:widowControl/>
      <w:spacing w:before="100" w:beforeAutospacing="1" w:after="100" w:afterAutospacing="1"/>
    </w:pPr>
    <w:rPr>
      <w:rFonts w:ascii="新細明體" w:eastAsia="新細明體" w:hAnsi="新細明體" w:cs="新細明體"/>
      <w:kern w:val="0"/>
      <w:szCs w:val="24"/>
    </w:rPr>
  </w:style>
  <w:style w:type="character" w:styleId="a5">
    <w:name w:val="Emphasis"/>
    <w:basedOn w:val="a0"/>
    <w:uiPriority w:val="20"/>
    <w:qFormat/>
    <w:rsid w:val="007D43A2"/>
    <w:rPr>
      <w:i/>
      <w:iCs/>
    </w:rPr>
  </w:style>
  <w:style w:type="table" w:styleId="a6">
    <w:name w:val="Table Grid"/>
    <w:basedOn w:val="a1"/>
    <w:uiPriority w:val="59"/>
    <w:rsid w:val="00A7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E0A15"/>
    <w:pPr>
      <w:tabs>
        <w:tab w:val="center" w:pos="4153"/>
        <w:tab w:val="right" w:pos="8306"/>
      </w:tabs>
      <w:snapToGrid w:val="0"/>
    </w:pPr>
    <w:rPr>
      <w:sz w:val="20"/>
      <w:szCs w:val="20"/>
    </w:rPr>
  </w:style>
  <w:style w:type="character" w:customStyle="1" w:styleId="a8">
    <w:name w:val="頁首 字元"/>
    <w:basedOn w:val="a0"/>
    <w:link w:val="a7"/>
    <w:uiPriority w:val="99"/>
    <w:rsid w:val="008E0A15"/>
    <w:rPr>
      <w:sz w:val="20"/>
      <w:szCs w:val="20"/>
    </w:rPr>
  </w:style>
  <w:style w:type="paragraph" w:styleId="a9">
    <w:name w:val="footer"/>
    <w:basedOn w:val="a"/>
    <w:link w:val="aa"/>
    <w:uiPriority w:val="99"/>
    <w:unhideWhenUsed/>
    <w:rsid w:val="008E0A15"/>
    <w:pPr>
      <w:tabs>
        <w:tab w:val="center" w:pos="4153"/>
        <w:tab w:val="right" w:pos="8306"/>
      </w:tabs>
      <w:snapToGrid w:val="0"/>
    </w:pPr>
    <w:rPr>
      <w:sz w:val="20"/>
      <w:szCs w:val="20"/>
    </w:rPr>
  </w:style>
  <w:style w:type="character" w:customStyle="1" w:styleId="aa">
    <w:name w:val="頁尾 字元"/>
    <w:basedOn w:val="a0"/>
    <w:link w:val="a9"/>
    <w:uiPriority w:val="99"/>
    <w:rsid w:val="008E0A15"/>
    <w:rPr>
      <w:sz w:val="20"/>
      <w:szCs w:val="20"/>
    </w:rPr>
  </w:style>
  <w:style w:type="paragraph" w:styleId="ab">
    <w:name w:val="Balloon Text"/>
    <w:basedOn w:val="a"/>
    <w:link w:val="ac"/>
    <w:uiPriority w:val="99"/>
    <w:semiHidden/>
    <w:unhideWhenUsed/>
    <w:rsid w:val="0063029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029E"/>
    <w:rPr>
      <w:rFonts w:asciiTheme="majorHAnsi" w:eastAsiaTheme="majorEastAsia" w:hAnsiTheme="majorHAnsi" w:cstheme="majorBidi"/>
      <w:sz w:val="18"/>
      <w:szCs w:val="18"/>
    </w:rPr>
  </w:style>
  <w:style w:type="character" w:customStyle="1" w:styleId="30">
    <w:name w:val="標題 3 字元"/>
    <w:basedOn w:val="a0"/>
    <w:link w:val="3"/>
    <w:uiPriority w:val="9"/>
    <w:rsid w:val="009738D2"/>
    <w:rPr>
      <w:rFonts w:ascii="新細明體" w:eastAsia="新細明體" w:hAnsi="新細明體" w:cs="新細明體"/>
      <w:b/>
      <w:bCs/>
      <w:kern w:val="0"/>
      <w:sz w:val="27"/>
      <w:szCs w:val="27"/>
    </w:rPr>
  </w:style>
  <w:style w:type="character" w:customStyle="1" w:styleId="st1">
    <w:name w:val="st1"/>
    <w:rsid w:val="0032271E"/>
  </w:style>
  <w:style w:type="paragraph" w:customStyle="1" w:styleId="m-8947110522557875377xmsonormal">
    <w:name w:val="m_-8947110522557875377x_msonormal"/>
    <w:basedOn w:val="a"/>
    <w:rsid w:val="00705BF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075">
      <w:bodyDiv w:val="1"/>
      <w:marLeft w:val="0"/>
      <w:marRight w:val="0"/>
      <w:marTop w:val="0"/>
      <w:marBottom w:val="0"/>
      <w:divBdr>
        <w:top w:val="none" w:sz="0" w:space="0" w:color="auto"/>
        <w:left w:val="none" w:sz="0" w:space="0" w:color="auto"/>
        <w:bottom w:val="none" w:sz="0" w:space="0" w:color="auto"/>
        <w:right w:val="none" w:sz="0" w:space="0" w:color="auto"/>
      </w:divBdr>
    </w:div>
    <w:div w:id="117721992">
      <w:bodyDiv w:val="1"/>
      <w:marLeft w:val="0"/>
      <w:marRight w:val="0"/>
      <w:marTop w:val="0"/>
      <w:marBottom w:val="0"/>
      <w:divBdr>
        <w:top w:val="none" w:sz="0" w:space="0" w:color="auto"/>
        <w:left w:val="none" w:sz="0" w:space="0" w:color="auto"/>
        <w:bottom w:val="none" w:sz="0" w:space="0" w:color="auto"/>
        <w:right w:val="none" w:sz="0" w:space="0" w:color="auto"/>
      </w:divBdr>
    </w:div>
    <w:div w:id="527983756">
      <w:bodyDiv w:val="1"/>
      <w:marLeft w:val="0"/>
      <w:marRight w:val="0"/>
      <w:marTop w:val="0"/>
      <w:marBottom w:val="0"/>
      <w:divBdr>
        <w:top w:val="none" w:sz="0" w:space="0" w:color="auto"/>
        <w:left w:val="none" w:sz="0" w:space="0" w:color="auto"/>
        <w:bottom w:val="none" w:sz="0" w:space="0" w:color="auto"/>
        <w:right w:val="none" w:sz="0" w:space="0" w:color="auto"/>
      </w:divBdr>
    </w:div>
    <w:div w:id="567115699">
      <w:bodyDiv w:val="1"/>
      <w:marLeft w:val="0"/>
      <w:marRight w:val="0"/>
      <w:marTop w:val="0"/>
      <w:marBottom w:val="0"/>
      <w:divBdr>
        <w:top w:val="none" w:sz="0" w:space="0" w:color="auto"/>
        <w:left w:val="none" w:sz="0" w:space="0" w:color="auto"/>
        <w:bottom w:val="none" w:sz="0" w:space="0" w:color="auto"/>
        <w:right w:val="none" w:sz="0" w:space="0" w:color="auto"/>
      </w:divBdr>
    </w:div>
    <w:div w:id="709650678">
      <w:bodyDiv w:val="1"/>
      <w:marLeft w:val="0"/>
      <w:marRight w:val="0"/>
      <w:marTop w:val="0"/>
      <w:marBottom w:val="0"/>
      <w:divBdr>
        <w:top w:val="none" w:sz="0" w:space="0" w:color="auto"/>
        <w:left w:val="none" w:sz="0" w:space="0" w:color="auto"/>
        <w:bottom w:val="none" w:sz="0" w:space="0" w:color="auto"/>
        <w:right w:val="none" w:sz="0" w:space="0" w:color="auto"/>
      </w:divBdr>
    </w:div>
    <w:div w:id="901259867">
      <w:bodyDiv w:val="1"/>
      <w:marLeft w:val="0"/>
      <w:marRight w:val="0"/>
      <w:marTop w:val="0"/>
      <w:marBottom w:val="0"/>
      <w:divBdr>
        <w:top w:val="none" w:sz="0" w:space="0" w:color="auto"/>
        <w:left w:val="none" w:sz="0" w:space="0" w:color="auto"/>
        <w:bottom w:val="none" w:sz="0" w:space="0" w:color="auto"/>
        <w:right w:val="none" w:sz="0" w:space="0" w:color="auto"/>
      </w:divBdr>
    </w:div>
    <w:div w:id="1250965818">
      <w:bodyDiv w:val="1"/>
      <w:marLeft w:val="0"/>
      <w:marRight w:val="0"/>
      <w:marTop w:val="0"/>
      <w:marBottom w:val="0"/>
      <w:divBdr>
        <w:top w:val="none" w:sz="0" w:space="0" w:color="auto"/>
        <w:left w:val="none" w:sz="0" w:space="0" w:color="auto"/>
        <w:bottom w:val="none" w:sz="0" w:space="0" w:color="auto"/>
        <w:right w:val="none" w:sz="0" w:space="0" w:color="auto"/>
      </w:divBdr>
    </w:div>
    <w:div w:id="1271282067">
      <w:bodyDiv w:val="1"/>
      <w:marLeft w:val="0"/>
      <w:marRight w:val="0"/>
      <w:marTop w:val="0"/>
      <w:marBottom w:val="0"/>
      <w:divBdr>
        <w:top w:val="none" w:sz="0" w:space="0" w:color="auto"/>
        <w:left w:val="none" w:sz="0" w:space="0" w:color="auto"/>
        <w:bottom w:val="none" w:sz="0" w:space="0" w:color="auto"/>
        <w:right w:val="none" w:sz="0" w:space="0" w:color="auto"/>
      </w:divBdr>
    </w:div>
    <w:div w:id="1562448368">
      <w:bodyDiv w:val="1"/>
      <w:marLeft w:val="0"/>
      <w:marRight w:val="0"/>
      <w:marTop w:val="0"/>
      <w:marBottom w:val="0"/>
      <w:divBdr>
        <w:top w:val="none" w:sz="0" w:space="0" w:color="auto"/>
        <w:left w:val="none" w:sz="0" w:space="0" w:color="auto"/>
        <w:bottom w:val="none" w:sz="0" w:space="0" w:color="auto"/>
        <w:right w:val="none" w:sz="0" w:space="0" w:color="auto"/>
      </w:divBdr>
    </w:div>
    <w:div w:id="1597059403">
      <w:bodyDiv w:val="1"/>
      <w:marLeft w:val="0"/>
      <w:marRight w:val="0"/>
      <w:marTop w:val="0"/>
      <w:marBottom w:val="0"/>
      <w:divBdr>
        <w:top w:val="none" w:sz="0" w:space="0" w:color="auto"/>
        <w:left w:val="none" w:sz="0" w:space="0" w:color="auto"/>
        <w:bottom w:val="none" w:sz="0" w:space="0" w:color="auto"/>
        <w:right w:val="none" w:sz="0" w:space="0" w:color="auto"/>
      </w:divBdr>
    </w:div>
    <w:div w:id="1856335479">
      <w:bodyDiv w:val="1"/>
      <w:marLeft w:val="0"/>
      <w:marRight w:val="0"/>
      <w:marTop w:val="0"/>
      <w:marBottom w:val="0"/>
      <w:divBdr>
        <w:top w:val="none" w:sz="0" w:space="0" w:color="auto"/>
        <w:left w:val="none" w:sz="0" w:space="0" w:color="auto"/>
        <w:bottom w:val="none" w:sz="0" w:space="0" w:color="auto"/>
        <w:right w:val="none" w:sz="0" w:space="0" w:color="auto"/>
      </w:divBdr>
    </w:div>
    <w:div w:id="19258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4D66-F57C-41F7-BAD9-84E830A6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3499</TotalTime>
  <Pages>19</Pages>
  <Words>887</Words>
  <Characters>5060</Characters>
  <Application>Microsoft Office Word</Application>
  <DocSecurity>0</DocSecurity>
  <Lines>42</Lines>
  <Paragraphs>11</Paragraphs>
  <ScaleCrop>false</ScaleCrop>
  <Company>Office</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家淳 蘇</dc:creator>
  <cp:lastModifiedBy>蘇 家淳</cp:lastModifiedBy>
  <cp:revision>51</cp:revision>
  <cp:lastPrinted>2019-02-13T02:40:00Z</cp:lastPrinted>
  <dcterms:created xsi:type="dcterms:W3CDTF">2018-12-13T06:54:00Z</dcterms:created>
  <dcterms:modified xsi:type="dcterms:W3CDTF">2019-02-13T02:42:00Z</dcterms:modified>
</cp:coreProperties>
</file>